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4A0" w:rsidRDefault="00BE54A0">
      <w:pPr>
        <w:pBdr>
          <w:top w:val="nil"/>
          <w:left w:val="nil"/>
          <w:bottom w:val="nil"/>
          <w:right w:val="nil"/>
          <w:between w:val="nil"/>
        </w:pBdr>
        <w:shd w:val="clear" w:color="auto" w:fill="FFFFFF"/>
        <w:spacing w:line="432" w:lineRule="auto"/>
        <w:jc w:val="center"/>
        <w:rPr>
          <w:rFonts w:ascii="Arial" w:eastAsia="Arial" w:hAnsi="Arial" w:cs="Arial"/>
          <w:b/>
          <w:sz w:val="22"/>
          <w:szCs w:val="22"/>
        </w:rPr>
      </w:pPr>
    </w:p>
    <w:p w:rsidR="005C2259" w:rsidRPr="00AB4564" w:rsidRDefault="009060AD">
      <w:pPr>
        <w:pBdr>
          <w:top w:val="nil"/>
          <w:left w:val="nil"/>
          <w:bottom w:val="nil"/>
          <w:right w:val="nil"/>
          <w:between w:val="nil"/>
        </w:pBdr>
        <w:shd w:val="clear" w:color="auto" w:fill="FFFFFF"/>
        <w:spacing w:line="432" w:lineRule="auto"/>
        <w:jc w:val="center"/>
        <w:rPr>
          <w:rFonts w:ascii="Arial" w:eastAsia="Arial" w:hAnsi="Arial" w:cs="Arial"/>
          <w:b/>
          <w:color w:val="31849B" w:themeColor="accent5" w:themeShade="BF"/>
          <w:sz w:val="22"/>
          <w:szCs w:val="22"/>
          <w:u w:val="single"/>
        </w:rPr>
      </w:pPr>
      <w:r w:rsidRPr="00AB4564">
        <w:rPr>
          <w:rFonts w:ascii="Arial" w:eastAsia="Arial" w:hAnsi="Arial" w:cs="Arial"/>
          <w:b/>
          <w:color w:val="31849B" w:themeColor="accent5" w:themeShade="BF"/>
          <w:sz w:val="22"/>
          <w:szCs w:val="22"/>
          <w:u w:val="single"/>
        </w:rPr>
        <w:t>Subject Pedagogy Assignment</w:t>
      </w:r>
    </w:p>
    <w:p w:rsidR="005C2259" w:rsidRPr="00AB4564" w:rsidRDefault="009060AD">
      <w:pPr>
        <w:pBdr>
          <w:top w:val="nil"/>
          <w:left w:val="nil"/>
          <w:bottom w:val="nil"/>
          <w:right w:val="nil"/>
          <w:between w:val="nil"/>
        </w:pBdr>
        <w:shd w:val="clear" w:color="auto" w:fill="FFFFFF"/>
        <w:spacing w:line="432" w:lineRule="auto"/>
        <w:jc w:val="center"/>
        <w:rPr>
          <w:rFonts w:ascii="Arial" w:eastAsia="Arial" w:hAnsi="Arial" w:cs="Arial"/>
          <w:b/>
          <w:color w:val="31849B" w:themeColor="accent5" w:themeShade="BF"/>
          <w:sz w:val="22"/>
          <w:szCs w:val="22"/>
          <w:u w:val="single"/>
        </w:rPr>
      </w:pPr>
      <w:r w:rsidRPr="00AB4564">
        <w:rPr>
          <w:rFonts w:ascii="Arial" w:eastAsia="Arial" w:hAnsi="Arial" w:cs="Arial"/>
          <w:b/>
          <w:color w:val="31849B" w:themeColor="accent5" w:themeShade="BF"/>
          <w:sz w:val="22"/>
          <w:szCs w:val="22"/>
          <w:u w:val="single"/>
        </w:rPr>
        <w:t>Module EDU7346</w:t>
      </w:r>
    </w:p>
    <w:p w:rsidR="005C2259" w:rsidRDefault="009060AD">
      <w:pPr>
        <w:pBdr>
          <w:top w:val="nil"/>
          <w:left w:val="nil"/>
          <w:bottom w:val="nil"/>
          <w:right w:val="nil"/>
          <w:between w:val="nil"/>
        </w:pBdr>
        <w:shd w:val="clear" w:color="auto" w:fill="FFFFFF"/>
        <w:spacing w:line="432" w:lineRule="auto"/>
        <w:rPr>
          <w:rFonts w:ascii="Arial" w:eastAsia="Arial" w:hAnsi="Arial" w:cs="Arial"/>
          <w:b/>
          <w:sz w:val="22"/>
          <w:szCs w:val="22"/>
        </w:rPr>
      </w:pPr>
      <w:r>
        <w:rPr>
          <w:noProof/>
        </w:rPr>
        <w:drawing>
          <wp:anchor distT="114300" distB="114300" distL="114300" distR="114300" simplePos="0" relativeHeight="251658240" behindDoc="0" locked="0" layoutInCell="1" hidden="0" allowOverlap="1">
            <wp:simplePos x="0" y="0"/>
            <wp:positionH relativeFrom="margin">
              <wp:align>center</wp:align>
            </wp:positionH>
            <wp:positionV relativeFrom="paragraph">
              <wp:posOffset>287655</wp:posOffset>
            </wp:positionV>
            <wp:extent cx="2747645" cy="2747645"/>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747645" cy="2747645"/>
                    </a:xfrm>
                    <a:prstGeom prst="rect">
                      <a:avLst/>
                    </a:prstGeom>
                    <a:ln/>
                  </pic:spPr>
                </pic:pic>
              </a:graphicData>
            </a:graphic>
          </wp:anchor>
        </w:drawing>
      </w:r>
    </w:p>
    <w:p w:rsidR="005C2259" w:rsidRDefault="005C2259">
      <w:pPr>
        <w:pBdr>
          <w:top w:val="nil"/>
          <w:left w:val="nil"/>
          <w:bottom w:val="nil"/>
          <w:right w:val="nil"/>
          <w:between w:val="nil"/>
        </w:pBdr>
        <w:shd w:val="clear" w:color="auto" w:fill="FFFFFF"/>
        <w:spacing w:line="432" w:lineRule="auto"/>
        <w:rPr>
          <w:rFonts w:ascii="Arial" w:eastAsia="Arial" w:hAnsi="Arial" w:cs="Arial"/>
          <w:b/>
          <w:sz w:val="22"/>
          <w:szCs w:val="22"/>
        </w:rPr>
      </w:pPr>
    </w:p>
    <w:p w:rsidR="005C2259" w:rsidRDefault="005C2259">
      <w:pPr>
        <w:pBdr>
          <w:top w:val="nil"/>
          <w:left w:val="nil"/>
          <w:bottom w:val="nil"/>
          <w:right w:val="nil"/>
          <w:between w:val="nil"/>
        </w:pBdr>
        <w:shd w:val="clear" w:color="auto" w:fill="FFFFFF"/>
        <w:spacing w:line="432" w:lineRule="auto"/>
        <w:jc w:val="center"/>
        <w:rPr>
          <w:rFonts w:ascii="Arial" w:eastAsia="Arial" w:hAnsi="Arial" w:cs="Arial"/>
          <w:sz w:val="22"/>
          <w:szCs w:val="22"/>
        </w:rPr>
      </w:pPr>
    </w:p>
    <w:p w:rsidR="005C2259" w:rsidRDefault="005C2259">
      <w:pPr>
        <w:pBdr>
          <w:top w:val="nil"/>
          <w:left w:val="nil"/>
          <w:bottom w:val="nil"/>
          <w:right w:val="nil"/>
          <w:between w:val="nil"/>
        </w:pBdr>
        <w:shd w:val="clear" w:color="auto" w:fill="FFFFFF"/>
        <w:spacing w:line="432" w:lineRule="auto"/>
        <w:jc w:val="center"/>
        <w:rPr>
          <w:rFonts w:ascii="Arial" w:eastAsia="Arial" w:hAnsi="Arial" w:cs="Arial"/>
          <w:sz w:val="22"/>
          <w:szCs w:val="22"/>
        </w:rPr>
      </w:pPr>
    </w:p>
    <w:p w:rsidR="005C2259" w:rsidRDefault="005C2259">
      <w:pPr>
        <w:pBdr>
          <w:top w:val="nil"/>
          <w:left w:val="nil"/>
          <w:bottom w:val="nil"/>
          <w:right w:val="nil"/>
          <w:between w:val="nil"/>
        </w:pBdr>
        <w:shd w:val="clear" w:color="auto" w:fill="FFFFFF"/>
        <w:spacing w:line="432" w:lineRule="auto"/>
        <w:jc w:val="center"/>
        <w:rPr>
          <w:rFonts w:ascii="Arial" w:eastAsia="Arial" w:hAnsi="Arial" w:cs="Arial"/>
          <w:sz w:val="22"/>
          <w:szCs w:val="22"/>
        </w:rPr>
      </w:pPr>
    </w:p>
    <w:p w:rsidR="005C2259" w:rsidRDefault="005C2259">
      <w:pPr>
        <w:pBdr>
          <w:top w:val="nil"/>
          <w:left w:val="nil"/>
          <w:bottom w:val="nil"/>
          <w:right w:val="nil"/>
          <w:between w:val="nil"/>
        </w:pBdr>
        <w:shd w:val="clear" w:color="auto" w:fill="FFFFFF"/>
        <w:spacing w:line="432" w:lineRule="auto"/>
        <w:jc w:val="center"/>
        <w:rPr>
          <w:rFonts w:ascii="Arial" w:eastAsia="Arial" w:hAnsi="Arial" w:cs="Arial"/>
          <w:sz w:val="22"/>
          <w:szCs w:val="22"/>
        </w:rPr>
      </w:pPr>
    </w:p>
    <w:p w:rsidR="005C2259" w:rsidRDefault="005C2259">
      <w:pPr>
        <w:pBdr>
          <w:top w:val="nil"/>
          <w:left w:val="nil"/>
          <w:bottom w:val="nil"/>
          <w:right w:val="nil"/>
          <w:between w:val="nil"/>
        </w:pBdr>
        <w:shd w:val="clear" w:color="auto" w:fill="FFFFFF"/>
        <w:spacing w:line="432" w:lineRule="auto"/>
        <w:jc w:val="center"/>
        <w:rPr>
          <w:rFonts w:ascii="Arial" w:eastAsia="Arial" w:hAnsi="Arial" w:cs="Arial"/>
          <w:sz w:val="22"/>
          <w:szCs w:val="22"/>
        </w:rPr>
      </w:pPr>
    </w:p>
    <w:p w:rsidR="005C2259" w:rsidRDefault="005C2259">
      <w:pPr>
        <w:pBdr>
          <w:top w:val="nil"/>
          <w:left w:val="nil"/>
          <w:bottom w:val="nil"/>
          <w:right w:val="nil"/>
          <w:between w:val="nil"/>
        </w:pBdr>
        <w:shd w:val="clear" w:color="auto" w:fill="FFFFFF"/>
        <w:spacing w:line="432" w:lineRule="auto"/>
        <w:jc w:val="center"/>
        <w:rPr>
          <w:rFonts w:ascii="Arial" w:eastAsia="Arial" w:hAnsi="Arial" w:cs="Arial"/>
          <w:sz w:val="22"/>
          <w:szCs w:val="22"/>
        </w:rPr>
      </w:pPr>
    </w:p>
    <w:p w:rsidR="005C2259" w:rsidRDefault="005C2259">
      <w:pPr>
        <w:pBdr>
          <w:top w:val="nil"/>
          <w:left w:val="nil"/>
          <w:bottom w:val="nil"/>
          <w:right w:val="nil"/>
          <w:between w:val="nil"/>
        </w:pBdr>
        <w:shd w:val="clear" w:color="auto" w:fill="FFFFFF"/>
        <w:spacing w:line="432" w:lineRule="auto"/>
        <w:jc w:val="center"/>
        <w:rPr>
          <w:rFonts w:ascii="Arial" w:eastAsia="Arial" w:hAnsi="Arial" w:cs="Arial"/>
          <w:sz w:val="22"/>
          <w:szCs w:val="22"/>
        </w:rPr>
      </w:pPr>
    </w:p>
    <w:p w:rsidR="005C2259" w:rsidRDefault="005C2259">
      <w:pPr>
        <w:pBdr>
          <w:top w:val="nil"/>
          <w:left w:val="nil"/>
          <w:bottom w:val="nil"/>
          <w:right w:val="nil"/>
          <w:between w:val="nil"/>
        </w:pBdr>
        <w:shd w:val="clear" w:color="auto" w:fill="FFFFFF"/>
        <w:spacing w:line="432" w:lineRule="auto"/>
        <w:jc w:val="center"/>
        <w:rPr>
          <w:rFonts w:ascii="Arial" w:eastAsia="Arial" w:hAnsi="Arial" w:cs="Arial"/>
          <w:sz w:val="22"/>
          <w:szCs w:val="22"/>
        </w:rPr>
      </w:pPr>
    </w:p>
    <w:p w:rsidR="005C2259" w:rsidRDefault="005C2259">
      <w:pPr>
        <w:pBdr>
          <w:top w:val="nil"/>
          <w:left w:val="nil"/>
          <w:bottom w:val="nil"/>
          <w:right w:val="nil"/>
          <w:between w:val="nil"/>
        </w:pBdr>
        <w:shd w:val="clear" w:color="auto" w:fill="FFFFFF"/>
        <w:spacing w:line="432" w:lineRule="auto"/>
        <w:jc w:val="center"/>
        <w:rPr>
          <w:rFonts w:ascii="Arial" w:eastAsia="Arial" w:hAnsi="Arial" w:cs="Arial"/>
          <w:sz w:val="22"/>
          <w:szCs w:val="22"/>
        </w:rPr>
      </w:pPr>
    </w:p>
    <w:p w:rsidR="005C2259" w:rsidRDefault="005C2259">
      <w:pPr>
        <w:pBdr>
          <w:top w:val="nil"/>
          <w:left w:val="nil"/>
          <w:bottom w:val="nil"/>
          <w:right w:val="nil"/>
          <w:between w:val="nil"/>
        </w:pBdr>
        <w:shd w:val="clear" w:color="auto" w:fill="FFFFFF"/>
        <w:spacing w:line="432" w:lineRule="auto"/>
        <w:jc w:val="center"/>
        <w:rPr>
          <w:rFonts w:ascii="Arial" w:eastAsia="Arial" w:hAnsi="Arial" w:cs="Arial"/>
          <w:sz w:val="22"/>
          <w:szCs w:val="22"/>
        </w:rPr>
      </w:pPr>
    </w:p>
    <w:p w:rsidR="005C2259" w:rsidRDefault="009060AD">
      <w:pPr>
        <w:pBdr>
          <w:top w:val="nil"/>
          <w:left w:val="nil"/>
          <w:bottom w:val="nil"/>
          <w:right w:val="nil"/>
          <w:between w:val="nil"/>
        </w:pBdr>
        <w:shd w:val="clear" w:color="auto" w:fill="FFFFFF"/>
        <w:spacing w:line="432" w:lineRule="auto"/>
        <w:jc w:val="center"/>
        <w:rPr>
          <w:rFonts w:ascii="Arial" w:eastAsia="Arial" w:hAnsi="Arial" w:cs="Arial"/>
          <w:sz w:val="22"/>
          <w:szCs w:val="22"/>
        </w:rPr>
      </w:pPr>
      <w:r>
        <w:rPr>
          <w:rFonts w:ascii="Arial" w:eastAsia="Arial" w:hAnsi="Arial" w:cs="Arial"/>
          <w:b/>
          <w:sz w:val="22"/>
          <w:szCs w:val="22"/>
        </w:rPr>
        <w:t>Author:</w:t>
      </w:r>
      <w:bookmarkStart w:id="0" w:name="_GoBack"/>
      <w:bookmarkEnd w:id="0"/>
      <w:r>
        <w:rPr>
          <w:rFonts w:ascii="Arial" w:eastAsia="Arial" w:hAnsi="Arial" w:cs="Arial"/>
          <w:sz w:val="22"/>
          <w:szCs w:val="22"/>
        </w:rPr>
        <w:t xml:space="preserve"> Benjamin </w:t>
      </w:r>
      <w:proofErr w:type="spellStart"/>
      <w:r>
        <w:rPr>
          <w:rFonts w:ascii="Arial" w:eastAsia="Arial" w:hAnsi="Arial" w:cs="Arial"/>
          <w:sz w:val="22"/>
          <w:szCs w:val="22"/>
        </w:rPr>
        <w:t>Stanaway</w:t>
      </w:r>
      <w:proofErr w:type="spellEnd"/>
    </w:p>
    <w:p w:rsidR="005C2259" w:rsidRDefault="005C2259">
      <w:pPr>
        <w:pBdr>
          <w:top w:val="nil"/>
          <w:left w:val="nil"/>
          <w:bottom w:val="nil"/>
          <w:right w:val="nil"/>
          <w:between w:val="nil"/>
        </w:pBdr>
        <w:shd w:val="clear" w:color="auto" w:fill="FFFFFF"/>
        <w:spacing w:line="432" w:lineRule="auto"/>
        <w:jc w:val="center"/>
        <w:rPr>
          <w:rFonts w:ascii="Arial" w:eastAsia="Arial" w:hAnsi="Arial" w:cs="Arial"/>
          <w:sz w:val="22"/>
          <w:szCs w:val="22"/>
        </w:rPr>
      </w:pPr>
    </w:p>
    <w:p w:rsidR="005C2259" w:rsidRDefault="009060AD">
      <w:pPr>
        <w:pBdr>
          <w:top w:val="nil"/>
          <w:left w:val="nil"/>
          <w:bottom w:val="nil"/>
          <w:right w:val="nil"/>
          <w:between w:val="nil"/>
        </w:pBdr>
        <w:shd w:val="clear" w:color="auto" w:fill="FFFFFF"/>
        <w:spacing w:line="432" w:lineRule="auto"/>
        <w:jc w:val="center"/>
        <w:rPr>
          <w:rFonts w:ascii="Arial" w:eastAsia="Arial" w:hAnsi="Arial" w:cs="Arial"/>
          <w:sz w:val="22"/>
          <w:szCs w:val="22"/>
        </w:rPr>
      </w:pPr>
      <w:r>
        <w:rPr>
          <w:rFonts w:ascii="Arial" w:eastAsia="Arial" w:hAnsi="Arial" w:cs="Arial"/>
          <w:b/>
          <w:sz w:val="22"/>
          <w:szCs w:val="22"/>
        </w:rPr>
        <w:t>Student number:</w:t>
      </w:r>
      <w:r>
        <w:rPr>
          <w:rFonts w:ascii="Arial" w:eastAsia="Arial" w:hAnsi="Arial" w:cs="Arial"/>
          <w:sz w:val="22"/>
          <w:szCs w:val="22"/>
        </w:rPr>
        <w:t xml:space="preserve"> S14117905</w:t>
      </w:r>
    </w:p>
    <w:p w:rsidR="005C2259" w:rsidRDefault="005C2259">
      <w:pPr>
        <w:pBdr>
          <w:top w:val="nil"/>
          <w:left w:val="nil"/>
          <w:bottom w:val="nil"/>
          <w:right w:val="nil"/>
          <w:between w:val="nil"/>
        </w:pBdr>
        <w:shd w:val="clear" w:color="auto" w:fill="FFFFFF"/>
        <w:spacing w:line="432" w:lineRule="auto"/>
        <w:jc w:val="center"/>
        <w:rPr>
          <w:rFonts w:ascii="Arial" w:eastAsia="Arial" w:hAnsi="Arial" w:cs="Arial"/>
          <w:sz w:val="22"/>
          <w:szCs w:val="22"/>
        </w:rPr>
      </w:pPr>
    </w:p>
    <w:p w:rsidR="005C2259" w:rsidRDefault="009060AD">
      <w:pPr>
        <w:pBdr>
          <w:top w:val="nil"/>
          <w:left w:val="nil"/>
          <w:bottom w:val="nil"/>
          <w:right w:val="nil"/>
          <w:between w:val="nil"/>
        </w:pBdr>
        <w:shd w:val="clear" w:color="auto" w:fill="FFFFFF"/>
        <w:spacing w:line="432" w:lineRule="auto"/>
        <w:jc w:val="center"/>
        <w:rPr>
          <w:rFonts w:ascii="Arial" w:eastAsia="Arial" w:hAnsi="Arial" w:cs="Arial"/>
          <w:sz w:val="22"/>
          <w:szCs w:val="22"/>
        </w:rPr>
      </w:pPr>
      <w:r>
        <w:rPr>
          <w:rFonts w:ascii="Arial" w:eastAsia="Arial" w:hAnsi="Arial" w:cs="Arial"/>
          <w:b/>
          <w:sz w:val="22"/>
          <w:szCs w:val="22"/>
        </w:rPr>
        <w:t>Course:</w:t>
      </w:r>
      <w:r>
        <w:rPr>
          <w:rFonts w:ascii="Arial" w:eastAsia="Arial" w:hAnsi="Arial" w:cs="Arial"/>
          <w:sz w:val="22"/>
          <w:szCs w:val="22"/>
        </w:rPr>
        <w:t xml:space="preserve"> PGCE Secondary Music</w:t>
      </w:r>
    </w:p>
    <w:p w:rsidR="005C2259" w:rsidRDefault="005C2259">
      <w:pPr>
        <w:pBdr>
          <w:top w:val="nil"/>
          <w:left w:val="nil"/>
          <w:bottom w:val="nil"/>
          <w:right w:val="nil"/>
          <w:between w:val="nil"/>
        </w:pBdr>
        <w:shd w:val="clear" w:color="auto" w:fill="FFFFFF"/>
        <w:spacing w:line="432" w:lineRule="auto"/>
        <w:jc w:val="center"/>
        <w:rPr>
          <w:rFonts w:ascii="Arial" w:eastAsia="Arial" w:hAnsi="Arial" w:cs="Arial"/>
          <w:sz w:val="22"/>
          <w:szCs w:val="22"/>
        </w:rPr>
      </w:pPr>
    </w:p>
    <w:p w:rsidR="005C2259" w:rsidRDefault="009060AD">
      <w:pPr>
        <w:pBdr>
          <w:top w:val="nil"/>
          <w:left w:val="nil"/>
          <w:bottom w:val="nil"/>
          <w:right w:val="nil"/>
          <w:between w:val="nil"/>
        </w:pBdr>
        <w:shd w:val="clear" w:color="auto" w:fill="FFFFFF"/>
        <w:spacing w:line="432" w:lineRule="auto"/>
        <w:jc w:val="center"/>
        <w:rPr>
          <w:rFonts w:ascii="Arial" w:eastAsia="Arial" w:hAnsi="Arial" w:cs="Arial"/>
          <w:sz w:val="22"/>
          <w:szCs w:val="22"/>
        </w:rPr>
      </w:pPr>
      <w:r>
        <w:rPr>
          <w:rFonts w:ascii="Arial" w:eastAsia="Arial" w:hAnsi="Arial" w:cs="Arial"/>
          <w:b/>
          <w:sz w:val="22"/>
          <w:szCs w:val="22"/>
        </w:rPr>
        <w:t>Tutor:</w:t>
      </w:r>
      <w:r>
        <w:rPr>
          <w:rFonts w:ascii="Arial" w:eastAsia="Arial" w:hAnsi="Arial" w:cs="Arial"/>
          <w:sz w:val="22"/>
          <w:szCs w:val="22"/>
        </w:rPr>
        <w:t xml:space="preserve"> Gary Spruce</w:t>
      </w:r>
    </w:p>
    <w:p w:rsidR="005C2259" w:rsidRDefault="005C2259">
      <w:pPr>
        <w:pBdr>
          <w:top w:val="nil"/>
          <w:left w:val="nil"/>
          <w:bottom w:val="nil"/>
          <w:right w:val="nil"/>
          <w:between w:val="nil"/>
        </w:pBdr>
        <w:shd w:val="clear" w:color="auto" w:fill="FFFFFF"/>
        <w:spacing w:line="432" w:lineRule="auto"/>
        <w:jc w:val="center"/>
        <w:rPr>
          <w:rFonts w:ascii="Arial" w:eastAsia="Arial" w:hAnsi="Arial" w:cs="Arial"/>
          <w:sz w:val="22"/>
          <w:szCs w:val="22"/>
        </w:rPr>
      </w:pPr>
    </w:p>
    <w:p w:rsidR="005C2259" w:rsidRDefault="005C2259">
      <w:pPr>
        <w:rPr>
          <w:rFonts w:ascii="Arial" w:eastAsia="Arial" w:hAnsi="Arial" w:cs="Arial"/>
          <w:sz w:val="22"/>
          <w:szCs w:val="22"/>
        </w:rPr>
      </w:pPr>
      <w:bookmarkStart w:id="1" w:name="_gpw1m4sj0cr3" w:colFirst="0" w:colLast="0"/>
      <w:bookmarkEnd w:id="1"/>
    </w:p>
    <w:p w:rsidR="005C2259" w:rsidRDefault="005C2259">
      <w:pPr>
        <w:rPr>
          <w:rFonts w:ascii="Arial" w:eastAsia="Arial" w:hAnsi="Arial" w:cs="Arial"/>
          <w:sz w:val="22"/>
          <w:szCs w:val="22"/>
        </w:rPr>
      </w:pPr>
      <w:bookmarkStart w:id="2" w:name="_joj6ml96d3o9" w:colFirst="0" w:colLast="0"/>
      <w:bookmarkEnd w:id="2"/>
    </w:p>
    <w:p w:rsidR="005C2259" w:rsidRDefault="005C2259">
      <w:pPr>
        <w:rPr>
          <w:rFonts w:ascii="Arial" w:eastAsia="Arial" w:hAnsi="Arial" w:cs="Arial"/>
          <w:sz w:val="22"/>
          <w:szCs w:val="22"/>
        </w:rPr>
      </w:pPr>
      <w:bookmarkStart w:id="3" w:name="_pm2vchr6zo7p" w:colFirst="0" w:colLast="0"/>
      <w:bookmarkEnd w:id="3"/>
    </w:p>
    <w:p w:rsidR="005C2259" w:rsidRDefault="005C2259">
      <w:pPr>
        <w:rPr>
          <w:rFonts w:ascii="Arial" w:eastAsia="Arial" w:hAnsi="Arial" w:cs="Arial"/>
          <w:sz w:val="22"/>
          <w:szCs w:val="22"/>
        </w:rPr>
      </w:pPr>
      <w:bookmarkStart w:id="4" w:name="_lunudoyexr0q" w:colFirst="0" w:colLast="0"/>
      <w:bookmarkEnd w:id="4"/>
    </w:p>
    <w:p w:rsidR="005C2259" w:rsidRDefault="005C2259">
      <w:pPr>
        <w:rPr>
          <w:rFonts w:ascii="Arial" w:eastAsia="Arial" w:hAnsi="Arial" w:cs="Arial"/>
          <w:sz w:val="22"/>
          <w:szCs w:val="22"/>
        </w:rPr>
      </w:pPr>
      <w:bookmarkStart w:id="5" w:name="_8ppg4k7tqq2o" w:colFirst="0" w:colLast="0"/>
      <w:bookmarkEnd w:id="5"/>
    </w:p>
    <w:p w:rsidR="005C2259" w:rsidRDefault="005C2259">
      <w:pPr>
        <w:spacing w:line="276" w:lineRule="auto"/>
        <w:rPr>
          <w:rFonts w:ascii="Arial" w:eastAsia="Arial" w:hAnsi="Arial" w:cs="Arial"/>
          <w:sz w:val="22"/>
          <w:szCs w:val="22"/>
        </w:rPr>
      </w:pPr>
      <w:bookmarkStart w:id="6" w:name="_5aiz81vjnff1" w:colFirst="0" w:colLast="0"/>
      <w:bookmarkEnd w:id="6"/>
    </w:p>
    <w:p w:rsidR="005C2259" w:rsidRDefault="005C2259">
      <w:pPr>
        <w:spacing w:line="276" w:lineRule="auto"/>
        <w:rPr>
          <w:rFonts w:ascii="Arial" w:eastAsia="Arial" w:hAnsi="Arial" w:cs="Arial"/>
          <w:sz w:val="22"/>
          <w:szCs w:val="22"/>
        </w:rPr>
      </w:pPr>
      <w:bookmarkStart w:id="7" w:name="_f9qk5xv14vhx" w:colFirst="0" w:colLast="0"/>
      <w:bookmarkEnd w:id="7"/>
    </w:p>
    <w:p w:rsidR="005C2259" w:rsidRDefault="005C2259">
      <w:pPr>
        <w:spacing w:line="276" w:lineRule="auto"/>
        <w:rPr>
          <w:rFonts w:ascii="Arial" w:eastAsia="Arial" w:hAnsi="Arial" w:cs="Arial"/>
          <w:sz w:val="22"/>
          <w:szCs w:val="22"/>
        </w:rPr>
      </w:pPr>
      <w:bookmarkStart w:id="8" w:name="_97j112a2emfk" w:colFirst="0" w:colLast="0"/>
      <w:bookmarkEnd w:id="8"/>
    </w:p>
    <w:p w:rsidR="005C2259" w:rsidRDefault="005C2259">
      <w:pPr>
        <w:spacing w:line="276" w:lineRule="auto"/>
        <w:rPr>
          <w:rFonts w:ascii="Arial" w:eastAsia="Arial" w:hAnsi="Arial" w:cs="Arial"/>
          <w:sz w:val="22"/>
          <w:szCs w:val="22"/>
        </w:rPr>
      </w:pPr>
      <w:bookmarkStart w:id="9" w:name="_aomu05bvvmh4" w:colFirst="0" w:colLast="0"/>
      <w:bookmarkEnd w:id="9"/>
    </w:p>
    <w:p w:rsidR="005C2259" w:rsidRDefault="005C2259">
      <w:pPr>
        <w:spacing w:line="276" w:lineRule="auto"/>
        <w:rPr>
          <w:rFonts w:ascii="Arial" w:eastAsia="Arial" w:hAnsi="Arial" w:cs="Arial"/>
          <w:sz w:val="22"/>
          <w:szCs w:val="22"/>
        </w:rPr>
      </w:pPr>
      <w:bookmarkStart w:id="10" w:name="_eerzblz9gnye" w:colFirst="0" w:colLast="0"/>
      <w:bookmarkEnd w:id="10"/>
    </w:p>
    <w:p w:rsidR="00BE54A0" w:rsidRDefault="00BE54A0">
      <w:pPr>
        <w:spacing w:line="276" w:lineRule="auto"/>
        <w:rPr>
          <w:rFonts w:ascii="Arial" w:eastAsia="Arial" w:hAnsi="Arial" w:cs="Arial"/>
          <w:sz w:val="22"/>
          <w:szCs w:val="22"/>
        </w:rPr>
      </w:pPr>
    </w:p>
    <w:p w:rsidR="00BE54A0" w:rsidRDefault="00BE54A0">
      <w:pPr>
        <w:spacing w:line="276" w:lineRule="auto"/>
        <w:rPr>
          <w:rFonts w:ascii="Arial" w:eastAsia="Arial" w:hAnsi="Arial" w:cs="Arial"/>
          <w:sz w:val="22"/>
          <w:szCs w:val="22"/>
        </w:rPr>
      </w:pPr>
    </w:p>
    <w:p w:rsidR="00BE54A0" w:rsidRDefault="00BE54A0">
      <w:pPr>
        <w:spacing w:line="276" w:lineRule="auto"/>
        <w:rPr>
          <w:rFonts w:ascii="Arial" w:eastAsia="Arial" w:hAnsi="Arial" w:cs="Arial"/>
          <w:sz w:val="22"/>
          <w:szCs w:val="22"/>
        </w:rPr>
      </w:pPr>
    </w:p>
    <w:p w:rsidR="00BE54A0" w:rsidRDefault="00BE54A0">
      <w:pPr>
        <w:spacing w:line="276" w:lineRule="auto"/>
        <w:rPr>
          <w:rFonts w:ascii="Arial" w:eastAsia="Arial" w:hAnsi="Arial" w:cs="Arial"/>
          <w:sz w:val="22"/>
          <w:szCs w:val="22"/>
        </w:rPr>
      </w:pPr>
    </w:p>
    <w:p w:rsidR="00BE54A0" w:rsidRDefault="00BE54A0">
      <w:pPr>
        <w:spacing w:line="276" w:lineRule="auto"/>
        <w:rPr>
          <w:rFonts w:ascii="Arial" w:eastAsia="Arial" w:hAnsi="Arial" w:cs="Arial"/>
          <w:sz w:val="22"/>
          <w:szCs w:val="22"/>
        </w:rPr>
      </w:pPr>
    </w:p>
    <w:p w:rsidR="005C2259" w:rsidRDefault="009060AD">
      <w:pPr>
        <w:spacing w:line="276" w:lineRule="auto"/>
        <w:jc w:val="center"/>
        <w:rPr>
          <w:rFonts w:ascii="Arial" w:eastAsia="Arial" w:hAnsi="Arial" w:cs="Arial"/>
          <w:b/>
          <w:color w:val="3D85C6"/>
          <w:sz w:val="22"/>
          <w:szCs w:val="22"/>
          <w:u w:val="single"/>
        </w:rPr>
      </w:pPr>
      <w:bookmarkStart w:id="11" w:name="_4ujsmevo4liy" w:colFirst="0" w:colLast="0"/>
      <w:bookmarkEnd w:id="11"/>
      <w:r>
        <w:rPr>
          <w:rFonts w:ascii="Arial" w:eastAsia="Arial" w:hAnsi="Arial" w:cs="Arial"/>
          <w:b/>
          <w:color w:val="3D85C6"/>
          <w:sz w:val="22"/>
          <w:szCs w:val="22"/>
          <w:u w:val="single"/>
        </w:rPr>
        <w:lastRenderedPageBreak/>
        <w:t>Contents</w:t>
      </w:r>
    </w:p>
    <w:p w:rsidR="005C2259" w:rsidRDefault="005C2259">
      <w:pPr>
        <w:spacing w:line="276" w:lineRule="auto"/>
        <w:jc w:val="center"/>
        <w:rPr>
          <w:rFonts w:ascii="Arial" w:eastAsia="Arial" w:hAnsi="Arial" w:cs="Arial"/>
          <w:b/>
          <w:color w:val="3D85C6"/>
          <w:sz w:val="22"/>
          <w:szCs w:val="22"/>
          <w:u w:val="single"/>
        </w:rPr>
      </w:pPr>
      <w:bookmarkStart w:id="12" w:name="_gxgbssm734ii" w:colFirst="0" w:colLast="0"/>
      <w:bookmarkEnd w:id="12"/>
    </w:p>
    <w:p w:rsidR="005C2259" w:rsidRDefault="005C2259">
      <w:pPr>
        <w:spacing w:line="276" w:lineRule="auto"/>
        <w:jc w:val="center"/>
        <w:rPr>
          <w:rFonts w:ascii="Arial" w:eastAsia="Arial" w:hAnsi="Arial" w:cs="Arial"/>
          <w:b/>
          <w:color w:val="3D85C6"/>
          <w:sz w:val="22"/>
          <w:szCs w:val="22"/>
          <w:u w:val="single"/>
        </w:rPr>
      </w:pPr>
      <w:bookmarkStart w:id="13" w:name="_drcanl6fb8xy" w:colFirst="0" w:colLast="0"/>
      <w:bookmarkEnd w:id="13"/>
    </w:p>
    <w:p w:rsidR="005C2259" w:rsidRDefault="005C2259">
      <w:pPr>
        <w:spacing w:line="276" w:lineRule="auto"/>
        <w:jc w:val="center"/>
        <w:rPr>
          <w:rFonts w:ascii="Arial" w:eastAsia="Arial" w:hAnsi="Arial" w:cs="Arial"/>
          <w:b/>
          <w:color w:val="3D85C6"/>
          <w:sz w:val="22"/>
          <w:szCs w:val="22"/>
          <w:u w:val="single"/>
        </w:rPr>
      </w:pPr>
      <w:bookmarkStart w:id="14" w:name="_8seepogrhdtn" w:colFirst="0" w:colLast="0"/>
      <w:bookmarkEnd w:id="14"/>
    </w:p>
    <w:p w:rsidR="005C2259" w:rsidRDefault="009060AD">
      <w:pPr>
        <w:spacing w:line="276" w:lineRule="auto"/>
        <w:rPr>
          <w:rFonts w:ascii="Arial" w:eastAsia="Arial" w:hAnsi="Arial" w:cs="Arial"/>
          <w:b/>
          <w:color w:val="3D85C6"/>
          <w:sz w:val="22"/>
          <w:szCs w:val="22"/>
        </w:rPr>
      </w:pPr>
      <w:bookmarkStart w:id="15" w:name="_yh2ap4opdom0" w:colFirst="0" w:colLast="0"/>
      <w:bookmarkEnd w:id="15"/>
      <w:r>
        <w:rPr>
          <w:rFonts w:ascii="Arial" w:eastAsia="Arial" w:hAnsi="Arial" w:cs="Arial"/>
          <w:b/>
          <w:color w:val="3D85C6"/>
          <w:sz w:val="22"/>
          <w:szCs w:val="22"/>
        </w:rPr>
        <w:t xml:space="preserve">1.0 Introduction - </w:t>
      </w:r>
      <w:r w:rsidR="00BE54A0">
        <w:rPr>
          <w:rFonts w:ascii="Arial" w:eastAsia="Arial" w:hAnsi="Arial" w:cs="Arial"/>
          <w:b/>
          <w:color w:val="3D85C6"/>
          <w:sz w:val="22"/>
          <w:szCs w:val="22"/>
        </w:rPr>
        <w:t>3</w:t>
      </w:r>
    </w:p>
    <w:p w:rsidR="005C2259" w:rsidRDefault="005C2259">
      <w:pPr>
        <w:spacing w:line="276" w:lineRule="auto"/>
        <w:rPr>
          <w:rFonts w:ascii="Arial" w:eastAsia="Arial" w:hAnsi="Arial" w:cs="Arial"/>
          <w:b/>
          <w:color w:val="3D85C6"/>
          <w:sz w:val="22"/>
          <w:szCs w:val="22"/>
        </w:rPr>
      </w:pPr>
      <w:bookmarkStart w:id="16" w:name="_k6isqfgzo93z" w:colFirst="0" w:colLast="0"/>
      <w:bookmarkEnd w:id="16"/>
    </w:p>
    <w:p w:rsidR="005C2259" w:rsidRDefault="009060AD">
      <w:pPr>
        <w:spacing w:line="276" w:lineRule="auto"/>
        <w:rPr>
          <w:rFonts w:ascii="Arial" w:eastAsia="Arial" w:hAnsi="Arial" w:cs="Arial"/>
          <w:b/>
          <w:color w:val="3D85C6"/>
          <w:sz w:val="22"/>
          <w:szCs w:val="22"/>
        </w:rPr>
      </w:pPr>
      <w:bookmarkStart w:id="17" w:name="_tep6cydydw9t" w:colFirst="0" w:colLast="0"/>
      <w:bookmarkEnd w:id="17"/>
      <w:r>
        <w:rPr>
          <w:rFonts w:ascii="Arial" w:eastAsia="Arial" w:hAnsi="Arial" w:cs="Arial"/>
          <w:b/>
          <w:color w:val="3D85C6"/>
          <w:sz w:val="22"/>
          <w:szCs w:val="22"/>
        </w:rPr>
        <w:t xml:space="preserve">1.1 What is this research? - </w:t>
      </w:r>
      <w:r w:rsidR="00BE54A0">
        <w:rPr>
          <w:rFonts w:ascii="Arial" w:eastAsia="Arial" w:hAnsi="Arial" w:cs="Arial"/>
          <w:b/>
          <w:color w:val="3D85C6"/>
          <w:sz w:val="22"/>
          <w:szCs w:val="22"/>
        </w:rPr>
        <w:t>3</w:t>
      </w:r>
    </w:p>
    <w:p w:rsidR="005C2259" w:rsidRDefault="005C2259">
      <w:pPr>
        <w:spacing w:line="276" w:lineRule="auto"/>
        <w:rPr>
          <w:rFonts w:ascii="Arial" w:eastAsia="Arial" w:hAnsi="Arial" w:cs="Arial"/>
          <w:b/>
          <w:color w:val="3D85C6"/>
          <w:sz w:val="22"/>
          <w:szCs w:val="22"/>
        </w:rPr>
      </w:pPr>
      <w:bookmarkStart w:id="18" w:name="_bvo4k5xfpkeh" w:colFirst="0" w:colLast="0"/>
      <w:bookmarkEnd w:id="18"/>
    </w:p>
    <w:p w:rsidR="005C2259" w:rsidRDefault="009060AD">
      <w:pPr>
        <w:spacing w:line="276" w:lineRule="auto"/>
        <w:rPr>
          <w:rFonts w:ascii="Arial" w:eastAsia="Arial" w:hAnsi="Arial" w:cs="Arial"/>
          <w:b/>
          <w:color w:val="3D85C6"/>
          <w:sz w:val="22"/>
          <w:szCs w:val="22"/>
        </w:rPr>
      </w:pPr>
      <w:bookmarkStart w:id="19" w:name="_ujpt9jh2dsdy" w:colFirst="0" w:colLast="0"/>
      <w:bookmarkEnd w:id="19"/>
      <w:r>
        <w:rPr>
          <w:rFonts w:ascii="Arial" w:eastAsia="Arial" w:hAnsi="Arial" w:cs="Arial"/>
          <w:b/>
          <w:color w:val="3D85C6"/>
          <w:sz w:val="22"/>
          <w:szCs w:val="22"/>
        </w:rPr>
        <w:t xml:space="preserve">1.2 The Focus class and barriers identified - </w:t>
      </w:r>
      <w:r w:rsidR="007A21A3">
        <w:rPr>
          <w:rFonts w:ascii="Arial" w:eastAsia="Arial" w:hAnsi="Arial" w:cs="Arial"/>
          <w:b/>
          <w:color w:val="3D85C6"/>
          <w:sz w:val="22"/>
          <w:szCs w:val="22"/>
        </w:rPr>
        <w:t>3</w:t>
      </w:r>
    </w:p>
    <w:p w:rsidR="005C2259" w:rsidRDefault="005C2259">
      <w:pPr>
        <w:spacing w:line="276" w:lineRule="auto"/>
        <w:rPr>
          <w:rFonts w:ascii="Arial" w:eastAsia="Arial" w:hAnsi="Arial" w:cs="Arial"/>
          <w:b/>
          <w:color w:val="3D85C6"/>
          <w:sz w:val="22"/>
          <w:szCs w:val="22"/>
        </w:rPr>
      </w:pPr>
      <w:bookmarkStart w:id="20" w:name="_sx1kmdf5r213" w:colFirst="0" w:colLast="0"/>
      <w:bookmarkEnd w:id="20"/>
    </w:p>
    <w:p w:rsidR="005C2259" w:rsidRDefault="009060AD">
      <w:pPr>
        <w:spacing w:line="276" w:lineRule="auto"/>
        <w:rPr>
          <w:rFonts w:ascii="Arial" w:eastAsia="Arial" w:hAnsi="Arial" w:cs="Arial"/>
          <w:b/>
          <w:color w:val="3D85C6"/>
          <w:sz w:val="22"/>
          <w:szCs w:val="22"/>
        </w:rPr>
      </w:pPr>
      <w:bookmarkStart w:id="21" w:name="_l436ihy8ktjf" w:colFirst="0" w:colLast="0"/>
      <w:bookmarkEnd w:id="21"/>
      <w:r>
        <w:rPr>
          <w:rFonts w:ascii="Arial" w:eastAsia="Arial" w:hAnsi="Arial" w:cs="Arial"/>
          <w:b/>
          <w:color w:val="3D85C6"/>
          <w:sz w:val="22"/>
          <w:szCs w:val="22"/>
        </w:rPr>
        <w:t xml:space="preserve">2.0 What is effective teaching and learning? - </w:t>
      </w:r>
      <w:r w:rsidR="007A21A3">
        <w:rPr>
          <w:rFonts w:ascii="Arial" w:eastAsia="Arial" w:hAnsi="Arial" w:cs="Arial"/>
          <w:b/>
          <w:color w:val="3D85C6"/>
          <w:sz w:val="22"/>
          <w:szCs w:val="22"/>
        </w:rPr>
        <w:t>3</w:t>
      </w:r>
      <w:r>
        <w:rPr>
          <w:rFonts w:ascii="Arial" w:eastAsia="Arial" w:hAnsi="Arial" w:cs="Arial"/>
          <w:b/>
          <w:color w:val="3D85C6"/>
          <w:sz w:val="22"/>
          <w:szCs w:val="22"/>
        </w:rPr>
        <w:t xml:space="preserve"> </w:t>
      </w:r>
    </w:p>
    <w:p w:rsidR="005C2259" w:rsidRDefault="005C2259">
      <w:pPr>
        <w:spacing w:line="276" w:lineRule="auto"/>
        <w:rPr>
          <w:rFonts w:ascii="Arial" w:eastAsia="Arial" w:hAnsi="Arial" w:cs="Arial"/>
          <w:b/>
          <w:color w:val="3D85C6"/>
          <w:sz w:val="22"/>
          <w:szCs w:val="22"/>
        </w:rPr>
      </w:pPr>
      <w:bookmarkStart w:id="22" w:name="_8iy5vl9172xh" w:colFirst="0" w:colLast="0"/>
      <w:bookmarkEnd w:id="22"/>
    </w:p>
    <w:p w:rsidR="005C2259" w:rsidRDefault="009060AD">
      <w:pPr>
        <w:spacing w:line="276" w:lineRule="auto"/>
        <w:rPr>
          <w:rFonts w:ascii="Arial" w:eastAsia="Arial" w:hAnsi="Arial" w:cs="Arial"/>
          <w:b/>
          <w:color w:val="3D85C6"/>
          <w:sz w:val="22"/>
          <w:szCs w:val="22"/>
        </w:rPr>
      </w:pPr>
      <w:bookmarkStart w:id="23" w:name="_qauwjh6kvkfj" w:colFirst="0" w:colLast="0"/>
      <w:bookmarkEnd w:id="23"/>
      <w:r>
        <w:rPr>
          <w:rFonts w:ascii="Arial" w:eastAsia="Arial" w:hAnsi="Arial" w:cs="Arial"/>
          <w:b/>
          <w:color w:val="3D85C6"/>
          <w:sz w:val="22"/>
          <w:szCs w:val="22"/>
        </w:rPr>
        <w:t xml:space="preserve">2.1 Musical pedagogies - </w:t>
      </w:r>
      <w:r w:rsidR="002A0818">
        <w:rPr>
          <w:rFonts w:ascii="Arial" w:eastAsia="Arial" w:hAnsi="Arial" w:cs="Arial"/>
          <w:b/>
          <w:color w:val="3D85C6"/>
          <w:sz w:val="22"/>
          <w:szCs w:val="22"/>
        </w:rPr>
        <w:t>4</w:t>
      </w:r>
    </w:p>
    <w:p w:rsidR="005C2259" w:rsidRDefault="005C2259">
      <w:pPr>
        <w:spacing w:line="276" w:lineRule="auto"/>
        <w:rPr>
          <w:rFonts w:ascii="Arial" w:eastAsia="Arial" w:hAnsi="Arial" w:cs="Arial"/>
          <w:b/>
          <w:color w:val="3D85C6"/>
          <w:sz w:val="22"/>
          <w:szCs w:val="22"/>
        </w:rPr>
      </w:pPr>
      <w:bookmarkStart w:id="24" w:name="_xuwlujy26q7e" w:colFirst="0" w:colLast="0"/>
      <w:bookmarkEnd w:id="24"/>
    </w:p>
    <w:p w:rsidR="005C2259" w:rsidRDefault="009060AD">
      <w:pPr>
        <w:spacing w:line="276" w:lineRule="auto"/>
        <w:rPr>
          <w:rFonts w:ascii="Arial" w:eastAsia="Arial" w:hAnsi="Arial" w:cs="Arial"/>
          <w:b/>
          <w:color w:val="3D85C6"/>
          <w:sz w:val="22"/>
          <w:szCs w:val="22"/>
        </w:rPr>
      </w:pPr>
      <w:bookmarkStart w:id="25" w:name="_rpu2niisc6q5" w:colFirst="0" w:colLast="0"/>
      <w:bookmarkEnd w:id="25"/>
      <w:r>
        <w:rPr>
          <w:rFonts w:ascii="Arial" w:eastAsia="Arial" w:hAnsi="Arial" w:cs="Arial"/>
          <w:b/>
          <w:color w:val="3D85C6"/>
          <w:sz w:val="22"/>
          <w:szCs w:val="22"/>
        </w:rPr>
        <w:t xml:space="preserve">2.2 Musical futures - </w:t>
      </w:r>
      <w:r w:rsidR="002A0818">
        <w:rPr>
          <w:rFonts w:ascii="Arial" w:eastAsia="Arial" w:hAnsi="Arial" w:cs="Arial"/>
          <w:b/>
          <w:color w:val="3D85C6"/>
          <w:sz w:val="22"/>
          <w:szCs w:val="22"/>
        </w:rPr>
        <w:t>4</w:t>
      </w:r>
    </w:p>
    <w:p w:rsidR="005C2259" w:rsidRDefault="005C2259">
      <w:pPr>
        <w:spacing w:line="276" w:lineRule="auto"/>
        <w:rPr>
          <w:rFonts w:ascii="Arial" w:eastAsia="Arial" w:hAnsi="Arial" w:cs="Arial"/>
          <w:b/>
          <w:color w:val="3D85C6"/>
          <w:sz w:val="22"/>
          <w:szCs w:val="22"/>
        </w:rPr>
      </w:pPr>
      <w:bookmarkStart w:id="26" w:name="_h8l4vzvgz6vu" w:colFirst="0" w:colLast="0"/>
      <w:bookmarkEnd w:id="26"/>
    </w:p>
    <w:p w:rsidR="005C2259" w:rsidRDefault="009060AD">
      <w:pPr>
        <w:spacing w:line="276" w:lineRule="auto"/>
        <w:rPr>
          <w:rFonts w:ascii="Arial" w:eastAsia="Arial" w:hAnsi="Arial" w:cs="Arial"/>
          <w:b/>
          <w:color w:val="3D85C6"/>
          <w:sz w:val="22"/>
          <w:szCs w:val="22"/>
        </w:rPr>
      </w:pPr>
      <w:bookmarkStart w:id="27" w:name="_1tdyzmnlj7yb" w:colFirst="0" w:colLast="0"/>
      <w:bookmarkEnd w:id="27"/>
      <w:r>
        <w:rPr>
          <w:rFonts w:ascii="Arial" w:eastAsia="Arial" w:hAnsi="Arial" w:cs="Arial"/>
          <w:b/>
          <w:color w:val="3D85C6"/>
          <w:sz w:val="22"/>
          <w:szCs w:val="22"/>
        </w:rPr>
        <w:t xml:space="preserve">2.3 Active music making - </w:t>
      </w:r>
      <w:r w:rsidR="002A0818">
        <w:rPr>
          <w:rFonts w:ascii="Arial" w:eastAsia="Arial" w:hAnsi="Arial" w:cs="Arial"/>
          <w:b/>
          <w:color w:val="3D85C6"/>
          <w:sz w:val="22"/>
          <w:szCs w:val="22"/>
        </w:rPr>
        <w:t>5</w:t>
      </w:r>
    </w:p>
    <w:p w:rsidR="005C2259" w:rsidRDefault="005C2259">
      <w:pPr>
        <w:spacing w:line="276" w:lineRule="auto"/>
        <w:rPr>
          <w:rFonts w:ascii="Arial" w:eastAsia="Arial" w:hAnsi="Arial" w:cs="Arial"/>
          <w:b/>
          <w:color w:val="3D85C6"/>
          <w:sz w:val="22"/>
          <w:szCs w:val="22"/>
        </w:rPr>
      </w:pPr>
      <w:bookmarkStart w:id="28" w:name="_x8lnsfx6bk2t" w:colFirst="0" w:colLast="0"/>
      <w:bookmarkEnd w:id="28"/>
    </w:p>
    <w:p w:rsidR="005C2259" w:rsidRDefault="009060AD">
      <w:pPr>
        <w:spacing w:line="276" w:lineRule="auto"/>
        <w:rPr>
          <w:rFonts w:ascii="Arial" w:eastAsia="Arial" w:hAnsi="Arial" w:cs="Arial"/>
          <w:b/>
          <w:color w:val="3D85C6"/>
          <w:sz w:val="22"/>
          <w:szCs w:val="22"/>
        </w:rPr>
      </w:pPr>
      <w:bookmarkStart w:id="29" w:name="_oaq02436gk70" w:colFirst="0" w:colLast="0"/>
      <w:bookmarkEnd w:id="29"/>
      <w:r>
        <w:rPr>
          <w:rFonts w:ascii="Arial" w:eastAsia="Arial" w:hAnsi="Arial" w:cs="Arial"/>
          <w:b/>
          <w:color w:val="3D85C6"/>
          <w:sz w:val="22"/>
          <w:szCs w:val="22"/>
        </w:rPr>
        <w:t xml:space="preserve">2.4 Theme and sub-pedagogy approach - </w:t>
      </w:r>
      <w:r w:rsidR="006F6297">
        <w:rPr>
          <w:rFonts w:ascii="Arial" w:eastAsia="Arial" w:hAnsi="Arial" w:cs="Arial"/>
          <w:b/>
          <w:color w:val="3D85C6"/>
          <w:sz w:val="22"/>
          <w:szCs w:val="22"/>
        </w:rPr>
        <w:t>5</w:t>
      </w:r>
    </w:p>
    <w:p w:rsidR="005C2259" w:rsidRDefault="005C2259">
      <w:pPr>
        <w:spacing w:line="276" w:lineRule="auto"/>
        <w:rPr>
          <w:rFonts w:ascii="Arial" w:eastAsia="Arial" w:hAnsi="Arial" w:cs="Arial"/>
          <w:b/>
          <w:color w:val="3D85C6"/>
          <w:sz w:val="22"/>
          <w:szCs w:val="22"/>
        </w:rPr>
      </w:pPr>
      <w:bookmarkStart w:id="30" w:name="_ldg2be78sui7" w:colFirst="0" w:colLast="0"/>
      <w:bookmarkEnd w:id="30"/>
    </w:p>
    <w:p w:rsidR="005C2259" w:rsidRDefault="009060AD">
      <w:pPr>
        <w:spacing w:line="276" w:lineRule="auto"/>
        <w:rPr>
          <w:rFonts w:ascii="Arial" w:eastAsia="Arial" w:hAnsi="Arial" w:cs="Arial"/>
          <w:b/>
          <w:color w:val="3D85C6"/>
          <w:sz w:val="22"/>
          <w:szCs w:val="22"/>
        </w:rPr>
      </w:pPr>
      <w:bookmarkStart w:id="31" w:name="_f15m0ee6kybv" w:colFirst="0" w:colLast="0"/>
      <w:bookmarkEnd w:id="31"/>
      <w:r>
        <w:rPr>
          <w:rFonts w:ascii="Arial" w:eastAsia="Arial" w:hAnsi="Arial" w:cs="Arial"/>
          <w:b/>
          <w:color w:val="3D85C6"/>
          <w:sz w:val="22"/>
          <w:szCs w:val="22"/>
        </w:rPr>
        <w:t xml:space="preserve">3.0 Analysing practice - </w:t>
      </w:r>
      <w:r w:rsidR="006F6297">
        <w:rPr>
          <w:rFonts w:ascii="Arial" w:eastAsia="Arial" w:hAnsi="Arial" w:cs="Arial"/>
          <w:b/>
          <w:color w:val="3D85C6"/>
          <w:sz w:val="22"/>
          <w:szCs w:val="22"/>
        </w:rPr>
        <w:t>6</w:t>
      </w:r>
    </w:p>
    <w:p w:rsidR="005C2259" w:rsidRDefault="005C2259">
      <w:pPr>
        <w:spacing w:line="276" w:lineRule="auto"/>
        <w:rPr>
          <w:rFonts w:ascii="Arial" w:eastAsia="Arial" w:hAnsi="Arial" w:cs="Arial"/>
          <w:b/>
          <w:color w:val="3D85C6"/>
          <w:sz w:val="22"/>
          <w:szCs w:val="22"/>
        </w:rPr>
      </w:pPr>
      <w:bookmarkStart w:id="32" w:name="_biq836vikg35" w:colFirst="0" w:colLast="0"/>
      <w:bookmarkEnd w:id="32"/>
    </w:p>
    <w:p w:rsidR="005C2259" w:rsidRDefault="009060AD">
      <w:pPr>
        <w:spacing w:line="276" w:lineRule="auto"/>
        <w:rPr>
          <w:rFonts w:ascii="Arial" w:eastAsia="Arial" w:hAnsi="Arial" w:cs="Arial"/>
          <w:b/>
          <w:color w:val="3D85C6"/>
          <w:sz w:val="22"/>
          <w:szCs w:val="22"/>
        </w:rPr>
      </w:pPr>
      <w:bookmarkStart w:id="33" w:name="_6evlb28e7fup" w:colFirst="0" w:colLast="0"/>
      <w:bookmarkEnd w:id="33"/>
      <w:r>
        <w:rPr>
          <w:rFonts w:ascii="Arial" w:eastAsia="Arial" w:hAnsi="Arial" w:cs="Arial"/>
          <w:b/>
          <w:color w:val="3D85C6"/>
          <w:sz w:val="22"/>
          <w:szCs w:val="22"/>
        </w:rPr>
        <w:t xml:space="preserve">3.1 Lesson outline - </w:t>
      </w:r>
      <w:r w:rsidR="006F6297">
        <w:rPr>
          <w:rFonts w:ascii="Arial" w:eastAsia="Arial" w:hAnsi="Arial" w:cs="Arial"/>
          <w:b/>
          <w:color w:val="3D85C6"/>
          <w:sz w:val="22"/>
          <w:szCs w:val="22"/>
        </w:rPr>
        <w:t>6</w:t>
      </w:r>
    </w:p>
    <w:p w:rsidR="005C2259" w:rsidRDefault="005C2259">
      <w:pPr>
        <w:spacing w:line="276" w:lineRule="auto"/>
        <w:rPr>
          <w:rFonts w:ascii="Arial" w:eastAsia="Arial" w:hAnsi="Arial" w:cs="Arial"/>
          <w:b/>
          <w:color w:val="3D85C6"/>
          <w:sz w:val="22"/>
          <w:szCs w:val="22"/>
        </w:rPr>
      </w:pPr>
      <w:bookmarkStart w:id="34" w:name="_pjretrre56g0" w:colFirst="0" w:colLast="0"/>
      <w:bookmarkEnd w:id="34"/>
    </w:p>
    <w:p w:rsidR="005C2259" w:rsidRDefault="009060AD">
      <w:pPr>
        <w:spacing w:line="276" w:lineRule="auto"/>
        <w:rPr>
          <w:rFonts w:ascii="Arial" w:eastAsia="Arial" w:hAnsi="Arial" w:cs="Arial"/>
          <w:b/>
          <w:color w:val="3D85C6"/>
          <w:sz w:val="22"/>
          <w:szCs w:val="22"/>
        </w:rPr>
      </w:pPr>
      <w:bookmarkStart w:id="35" w:name="_qloqjkoems4a" w:colFirst="0" w:colLast="0"/>
      <w:bookmarkEnd w:id="35"/>
      <w:r>
        <w:rPr>
          <w:rFonts w:ascii="Arial" w:eastAsia="Arial" w:hAnsi="Arial" w:cs="Arial"/>
          <w:b/>
          <w:color w:val="3D85C6"/>
          <w:sz w:val="22"/>
          <w:szCs w:val="22"/>
        </w:rPr>
        <w:t xml:space="preserve">3.2 Lesson </w:t>
      </w:r>
      <w:r>
        <w:rPr>
          <w:rFonts w:ascii="Arial" w:eastAsia="Arial" w:hAnsi="Arial" w:cs="Arial"/>
          <w:b/>
          <w:color w:val="3D85C6"/>
          <w:sz w:val="22"/>
          <w:szCs w:val="22"/>
        </w:rPr>
        <w:t xml:space="preserve">observation - </w:t>
      </w:r>
      <w:r w:rsidR="006F6297">
        <w:rPr>
          <w:rFonts w:ascii="Arial" w:eastAsia="Arial" w:hAnsi="Arial" w:cs="Arial"/>
          <w:b/>
          <w:color w:val="3D85C6"/>
          <w:sz w:val="22"/>
          <w:szCs w:val="22"/>
        </w:rPr>
        <w:t>6</w:t>
      </w:r>
    </w:p>
    <w:p w:rsidR="005C2259" w:rsidRDefault="005C2259">
      <w:pPr>
        <w:spacing w:line="276" w:lineRule="auto"/>
        <w:rPr>
          <w:rFonts w:ascii="Arial" w:eastAsia="Arial" w:hAnsi="Arial" w:cs="Arial"/>
          <w:b/>
          <w:color w:val="3D85C6"/>
          <w:sz w:val="22"/>
          <w:szCs w:val="22"/>
        </w:rPr>
      </w:pPr>
      <w:bookmarkStart w:id="36" w:name="_28y60z978qv" w:colFirst="0" w:colLast="0"/>
      <w:bookmarkEnd w:id="36"/>
    </w:p>
    <w:p w:rsidR="005C2259" w:rsidRDefault="009060AD">
      <w:pPr>
        <w:spacing w:line="276" w:lineRule="auto"/>
        <w:rPr>
          <w:rFonts w:ascii="Arial" w:eastAsia="Arial" w:hAnsi="Arial" w:cs="Arial"/>
          <w:b/>
          <w:color w:val="3D85C6"/>
          <w:sz w:val="22"/>
          <w:szCs w:val="22"/>
        </w:rPr>
      </w:pPr>
      <w:bookmarkStart w:id="37" w:name="_3dyxzpcsbkqz" w:colFirst="0" w:colLast="0"/>
      <w:bookmarkEnd w:id="37"/>
      <w:r>
        <w:rPr>
          <w:rFonts w:ascii="Arial" w:eastAsia="Arial" w:hAnsi="Arial" w:cs="Arial"/>
          <w:b/>
          <w:color w:val="3D85C6"/>
          <w:sz w:val="22"/>
          <w:szCs w:val="22"/>
        </w:rPr>
        <w:t xml:space="preserve">3.3 Lesson changes - </w:t>
      </w:r>
      <w:r w:rsidR="006F6297">
        <w:rPr>
          <w:rFonts w:ascii="Arial" w:eastAsia="Arial" w:hAnsi="Arial" w:cs="Arial"/>
          <w:b/>
          <w:color w:val="3D85C6"/>
          <w:sz w:val="22"/>
          <w:szCs w:val="22"/>
        </w:rPr>
        <w:t>7</w:t>
      </w:r>
    </w:p>
    <w:p w:rsidR="005C2259" w:rsidRDefault="005C2259">
      <w:pPr>
        <w:spacing w:line="276" w:lineRule="auto"/>
        <w:rPr>
          <w:rFonts w:ascii="Arial" w:eastAsia="Arial" w:hAnsi="Arial" w:cs="Arial"/>
          <w:b/>
          <w:color w:val="3D85C6"/>
          <w:sz w:val="22"/>
          <w:szCs w:val="22"/>
        </w:rPr>
      </w:pPr>
      <w:bookmarkStart w:id="38" w:name="_lv9hobpb1otz" w:colFirst="0" w:colLast="0"/>
      <w:bookmarkEnd w:id="38"/>
    </w:p>
    <w:p w:rsidR="005C2259" w:rsidRDefault="009060AD">
      <w:pPr>
        <w:spacing w:line="276" w:lineRule="auto"/>
        <w:rPr>
          <w:rFonts w:ascii="Arial" w:eastAsia="Arial" w:hAnsi="Arial" w:cs="Arial"/>
          <w:b/>
          <w:color w:val="3D85C6"/>
          <w:sz w:val="22"/>
          <w:szCs w:val="22"/>
        </w:rPr>
      </w:pPr>
      <w:bookmarkStart w:id="39" w:name="_p6h7xo81dun" w:colFirst="0" w:colLast="0"/>
      <w:bookmarkEnd w:id="39"/>
      <w:r>
        <w:rPr>
          <w:rFonts w:ascii="Arial" w:eastAsia="Arial" w:hAnsi="Arial" w:cs="Arial"/>
          <w:b/>
          <w:color w:val="3D85C6"/>
          <w:sz w:val="22"/>
          <w:szCs w:val="22"/>
        </w:rPr>
        <w:t xml:space="preserve">4.0 Outcomes - </w:t>
      </w:r>
      <w:r w:rsidR="006F6297">
        <w:rPr>
          <w:rFonts w:ascii="Arial" w:eastAsia="Arial" w:hAnsi="Arial" w:cs="Arial"/>
          <w:b/>
          <w:color w:val="3D85C6"/>
          <w:sz w:val="22"/>
          <w:szCs w:val="22"/>
        </w:rPr>
        <w:t>7</w:t>
      </w:r>
    </w:p>
    <w:p w:rsidR="005C2259" w:rsidRDefault="005C2259">
      <w:pPr>
        <w:spacing w:line="276" w:lineRule="auto"/>
        <w:rPr>
          <w:rFonts w:ascii="Arial" w:eastAsia="Arial" w:hAnsi="Arial" w:cs="Arial"/>
          <w:b/>
          <w:color w:val="3D85C6"/>
          <w:sz w:val="22"/>
          <w:szCs w:val="22"/>
        </w:rPr>
      </w:pPr>
      <w:bookmarkStart w:id="40" w:name="_y1ua3bmj193g" w:colFirst="0" w:colLast="0"/>
      <w:bookmarkEnd w:id="40"/>
    </w:p>
    <w:p w:rsidR="005C2259" w:rsidRDefault="009060AD">
      <w:pPr>
        <w:spacing w:line="276" w:lineRule="auto"/>
        <w:rPr>
          <w:rFonts w:ascii="Arial" w:eastAsia="Arial" w:hAnsi="Arial" w:cs="Arial"/>
          <w:b/>
          <w:color w:val="3D85C6"/>
          <w:sz w:val="22"/>
          <w:szCs w:val="22"/>
        </w:rPr>
      </w:pPr>
      <w:bookmarkStart w:id="41" w:name="_loaid42g3brt" w:colFirst="0" w:colLast="0"/>
      <w:bookmarkEnd w:id="41"/>
      <w:r>
        <w:rPr>
          <w:rFonts w:ascii="Arial" w:eastAsia="Arial" w:hAnsi="Arial" w:cs="Arial"/>
          <w:b/>
          <w:color w:val="3D85C6"/>
          <w:sz w:val="22"/>
          <w:szCs w:val="22"/>
        </w:rPr>
        <w:t xml:space="preserve">5.0 References - </w:t>
      </w:r>
      <w:r w:rsidR="006F6297">
        <w:rPr>
          <w:rFonts w:ascii="Arial" w:eastAsia="Arial" w:hAnsi="Arial" w:cs="Arial"/>
          <w:b/>
          <w:color w:val="3D85C6"/>
          <w:sz w:val="22"/>
          <w:szCs w:val="22"/>
        </w:rPr>
        <w:t>8</w:t>
      </w:r>
    </w:p>
    <w:p w:rsidR="005C2259" w:rsidRDefault="005C2259">
      <w:pPr>
        <w:spacing w:line="276" w:lineRule="auto"/>
        <w:rPr>
          <w:rFonts w:ascii="Arial" w:eastAsia="Arial" w:hAnsi="Arial" w:cs="Arial"/>
          <w:b/>
          <w:color w:val="3D85C6"/>
          <w:sz w:val="22"/>
          <w:szCs w:val="22"/>
          <w:u w:val="single"/>
        </w:rPr>
      </w:pPr>
      <w:bookmarkStart w:id="42" w:name="_9bb0uqu4lij1" w:colFirst="0" w:colLast="0"/>
      <w:bookmarkEnd w:id="42"/>
    </w:p>
    <w:p w:rsidR="00E02602" w:rsidRDefault="00E02602">
      <w:pPr>
        <w:spacing w:line="276" w:lineRule="auto"/>
        <w:rPr>
          <w:rFonts w:ascii="Arial" w:eastAsia="Arial" w:hAnsi="Arial" w:cs="Arial"/>
          <w:b/>
          <w:color w:val="3D85C6"/>
          <w:sz w:val="22"/>
          <w:szCs w:val="22"/>
          <w:u w:val="single"/>
        </w:rPr>
      </w:pPr>
      <w:r>
        <w:rPr>
          <w:rFonts w:ascii="Arial" w:eastAsia="Arial" w:hAnsi="Arial" w:cs="Arial"/>
          <w:b/>
          <w:color w:val="3D85C6"/>
          <w:sz w:val="22"/>
          <w:szCs w:val="22"/>
          <w:u w:val="single"/>
        </w:rPr>
        <w:t>Word Count; 2196</w:t>
      </w:r>
      <w:r w:rsidR="00D766D0">
        <w:rPr>
          <w:rFonts w:ascii="Arial" w:eastAsia="Arial" w:hAnsi="Arial" w:cs="Arial"/>
          <w:b/>
          <w:color w:val="3D85C6"/>
          <w:sz w:val="22"/>
          <w:szCs w:val="22"/>
          <w:u w:val="single"/>
        </w:rPr>
        <w:t xml:space="preserve"> </w:t>
      </w:r>
    </w:p>
    <w:p w:rsidR="005C2259" w:rsidRDefault="005C2259">
      <w:pPr>
        <w:spacing w:line="276" w:lineRule="auto"/>
        <w:rPr>
          <w:rFonts w:ascii="Arial" w:eastAsia="Arial" w:hAnsi="Arial" w:cs="Arial"/>
          <w:sz w:val="22"/>
          <w:szCs w:val="22"/>
        </w:rPr>
      </w:pPr>
      <w:bookmarkStart w:id="43" w:name="_y4b1yzc04m0c" w:colFirst="0" w:colLast="0"/>
      <w:bookmarkEnd w:id="43"/>
    </w:p>
    <w:p w:rsidR="005C2259" w:rsidRDefault="005C2259">
      <w:pPr>
        <w:spacing w:line="276" w:lineRule="auto"/>
        <w:rPr>
          <w:rFonts w:ascii="Arial" w:eastAsia="Arial" w:hAnsi="Arial" w:cs="Arial"/>
          <w:sz w:val="22"/>
          <w:szCs w:val="22"/>
        </w:rPr>
      </w:pPr>
      <w:bookmarkStart w:id="44" w:name="_dhfgwphp881s" w:colFirst="0" w:colLast="0"/>
      <w:bookmarkEnd w:id="44"/>
    </w:p>
    <w:p w:rsidR="005C2259" w:rsidRDefault="005C2259">
      <w:pPr>
        <w:spacing w:line="276" w:lineRule="auto"/>
        <w:rPr>
          <w:rFonts w:ascii="Arial" w:eastAsia="Arial" w:hAnsi="Arial" w:cs="Arial"/>
          <w:sz w:val="22"/>
          <w:szCs w:val="22"/>
        </w:rPr>
      </w:pPr>
      <w:bookmarkStart w:id="45" w:name="_3r3t5yd3i7rh" w:colFirst="0" w:colLast="0"/>
      <w:bookmarkEnd w:id="45"/>
    </w:p>
    <w:p w:rsidR="005C2259" w:rsidRDefault="005C2259">
      <w:pPr>
        <w:spacing w:line="276" w:lineRule="auto"/>
        <w:rPr>
          <w:rFonts w:ascii="Arial" w:eastAsia="Arial" w:hAnsi="Arial" w:cs="Arial"/>
          <w:sz w:val="22"/>
          <w:szCs w:val="22"/>
        </w:rPr>
      </w:pPr>
      <w:bookmarkStart w:id="46" w:name="_n6b89nogjqr5" w:colFirst="0" w:colLast="0"/>
      <w:bookmarkEnd w:id="46"/>
    </w:p>
    <w:p w:rsidR="005C2259" w:rsidRDefault="005C2259">
      <w:pPr>
        <w:spacing w:line="276" w:lineRule="auto"/>
        <w:rPr>
          <w:rFonts w:ascii="Arial" w:eastAsia="Arial" w:hAnsi="Arial" w:cs="Arial"/>
          <w:sz w:val="22"/>
          <w:szCs w:val="22"/>
        </w:rPr>
      </w:pPr>
      <w:bookmarkStart w:id="47" w:name="_s0sbpkh1wyr2" w:colFirst="0" w:colLast="0"/>
      <w:bookmarkEnd w:id="47"/>
    </w:p>
    <w:p w:rsidR="005C2259" w:rsidRDefault="005C2259">
      <w:pPr>
        <w:spacing w:line="276" w:lineRule="auto"/>
        <w:rPr>
          <w:rFonts w:ascii="Arial" w:eastAsia="Arial" w:hAnsi="Arial" w:cs="Arial"/>
          <w:sz w:val="22"/>
          <w:szCs w:val="22"/>
        </w:rPr>
      </w:pPr>
      <w:bookmarkStart w:id="48" w:name="_cynngcb7scts" w:colFirst="0" w:colLast="0"/>
      <w:bookmarkEnd w:id="48"/>
    </w:p>
    <w:p w:rsidR="005C2259" w:rsidRDefault="005C2259">
      <w:pPr>
        <w:spacing w:line="276" w:lineRule="auto"/>
        <w:rPr>
          <w:rFonts w:ascii="Arial" w:eastAsia="Arial" w:hAnsi="Arial" w:cs="Arial"/>
          <w:sz w:val="22"/>
          <w:szCs w:val="22"/>
        </w:rPr>
      </w:pPr>
      <w:bookmarkStart w:id="49" w:name="_2clcf05jma5x" w:colFirst="0" w:colLast="0"/>
      <w:bookmarkEnd w:id="49"/>
    </w:p>
    <w:p w:rsidR="005C2259" w:rsidRDefault="005C2259">
      <w:pPr>
        <w:spacing w:line="276" w:lineRule="auto"/>
        <w:rPr>
          <w:rFonts w:ascii="Arial" w:eastAsia="Arial" w:hAnsi="Arial" w:cs="Arial"/>
          <w:sz w:val="22"/>
          <w:szCs w:val="22"/>
        </w:rPr>
      </w:pPr>
      <w:bookmarkStart w:id="50" w:name="_r8yupjxflx9p" w:colFirst="0" w:colLast="0"/>
      <w:bookmarkEnd w:id="50"/>
    </w:p>
    <w:p w:rsidR="005C2259" w:rsidRDefault="005C2259">
      <w:pPr>
        <w:spacing w:line="276" w:lineRule="auto"/>
        <w:rPr>
          <w:rFonts w:ascii="Arial" w:eastAsia="Arial" w:hAnsi="Arial" w:cs="Arial"/>
          <w:sz w:val="22"/>
          <w:szCs w:val="22"/>
        </w:rPr>
      </w:pPr>
      <w:bookmarkStart w:id="51" w:name="_ooxev9ihmb2" w:colFirst="0" w:colLast="0"/>
      <w:bookmarkEnd w:id="51"/>
    </w:p>
    <w:p w:rsidR="005C2259" w:rsidRDefault="005C2259">
      <w:pPr>
        <w:spacing w:line="276" w:lineRule="auto"/>
        <w:rPr>
          <w:rFonts w:ascii="Arial" w:eastAsia="Arial" w:hAnsi="Arial" w:cs="Arial"/>
          <w:sz w:val="22"/>
          <w:szCs w:val="22"/>
        </w:rPr>
      </w:pPr>
      <w:bookmarkStart w:id="52" w:name="_6e2vfdj71ps6" w:colFirst="0" w:colLast="0"/>
      <w:bookmarkEnd w:id="52"/>
    </w:p>
    <w:p w:rsidR="005C2259" w:rsidRDefault="005C2259">
      <w:pPr>
        <w:spacing w:line="276" w:lineRule="auto"/>
        <w:rPr>
          <w:rFonts w:ascii="Arial" w:eastAsia="Arial" w:hAnsi="Arial" w:cs="Arial"/>
          <w:sz w:val="22"/>
          <w:szCs w:val="22"/>
        </w:rPr>
      </w:pPr>
      <w:bookmarkStart w:id="53" w:name="_n54sbbzhmagy" w:colFirst="0" w:colLast="0"/>
      <w:bookmarkEnd w:id="53"/>
    </w:p>
    <w:p w:rsidR="005C2259" w:rsidRDefault="005C2259">
      <w:pPr>
        <w:spacing w:line="276" w:lineRule="auto"/>
        <w:rPr>
          <w:rFonts w:ascii="Arial" w:eastAsia="Arial" w:hAnsi="Arial" w:cs="Arial"/>
          <w:sz w:val="22"/>
          <w:szCs w:val="22"/>
        </w:rPr>
      </w:pPr>
      <w:bookmarkStart w:id="54" w:name="_v42rguxx1iz9" w:colFirst="0" w:colLast="0"/>
      <w:bookmarkEnd w:id="54"/>
    </w:p>
    <w:p w:rsidR="005C2259" w:rsidRDefault="005C2259">
      <w:pPr>
        <w:spacing w:line="276" w:lineRule="auto"/>
        <w:rPr>
          <w:rFonts w:ascii="Arial" w:eastAsia="Arial" w:hAnsi="Arial" w:cs="Arial"/>
          <w:sz w:val="22"/>
          <w:szCs w:val="22"/>
        </w:rPr>
      </w:pPr>
      <w:bookmarkStart w:id="55" w:name="_s6li7qdwvl2l" w:colFirst="0" w:colLast="0"/>
      <w:bookmarkEnd w:id="55"/>
    </w:p>
    <w:p w:rsidR="005C2259" w:rsidRDefault="005C2259">
      <w:pPr>
        <w:spacing w:line="276" w:lineRule="auto"/>
        <w:rPr>
          <w:rFonts w:ascii="Arial" w:eastAsia="Arial" w:hAnsi="Arial" w:cs="Arial"/>
          <w:sz w:val="22"/>
          <w:szCs w:val="22"/>
        </w:rPr>
      </w:pPr>
      <w:bookmarkStart w:id="56" w:name="_g798y8ozpl2t" w:colFirst="0" w:colLast="0"/>
      <w:bookmarkEnd w:id="56"/>
    </w:p>
    <w:p w:rsidR="005C2259" w:rsidRDefault="005C2259">
      <w:pPr>
        <w:spacing w:line="276" w:lineRule="auto"/>
        <w:rPr>
          <w:rFonts w:ascii="Arial" w:eastAsia="Arial" w:hAnsi="Arial" w:cs="Arial"/>
          <w:sz w:val="22"/>
          <w:szCs w:val="22"/>
        </w:rPr>
      </w:pPr>
      <w:bookmarkStart w:id="57" w:name="_b6azawkgn11k" w:colFirst="0" w:colLast="0"/>
      <w:bookmarkEnd w:id="57"/>
    </w:p>
    <w:p w:rsidR="00BE54A0" w:rsidRDefault="00BE54A0">
      <w:pPr>
        <w:spacing w:line="276" w:lineRule="auto"/>
        <w:rPr>
          <w:rFonts w:ascii="Arial" w:eastAsia="Arial" w:hAnsi="Arial" w:cs="Arial"/>
          <w:sz w:val="22"/>
          <w:szCs w:val="22"/>
        </w:rPr>
      </w:pPr>
    </w:p>
    <w:p w:rsidR="00BE54A0" w:rsidRDefault="00BE54A0">
      <w:pPr>
        <w:spacing w:line="276" w:lineRule="auto"/>
        <w:rPr>
          <w:rFonts w:ascii="Arial" w:eastAsia="Arial" w:hAnsi="Arial" w:cs="Arial"/>
          <w:sz w:val="22"/>
          <w:szCs w:val="22"/>
        </w:rPr>
      </w:pPr>
    </w:p>
    <w:p w:rsidR="00BE54A0" w:rsidRDefault="00BE54A0">
      <w:pPr>
        <w:spacing w:line="276" w:lineRule="auto"/>
        <w:rPr>
          <w:rFonts w:ascii="Arial" w:eastAsia="Arial" w:hAnsi="Arial" w:cs="Arial"/>
          <w:sz w:val="22"/>
          <w:szCs w:val="22"/>
        </w:rPr>
      </w:pPr>
    </w:p>
    <w:p w:rsidR="005C2259" w:rsidRDefault="009060AD">
      <w:pPr>
        <w:spacing w:line="276" w:lineRule="auto"/>
        <w:jc w:val="center"/>
        <w:rPr>
          <w:rFonts w:ascii="Arial" w:eastAsia="Arial" w:hAnsi="Arial" w:cs="Arial"/>
          <w:b/>
          <w:color w:val="3D85C6"/>
          <w:sz w:val="22"/>
          <w:szCs w:val="22"/>
          <w:u w:val="single"/>
        </w:rPr>
      </w:pPr>
      <w:bookmarkStart w:id="58" w:name="_7yric63jxcst" w:colFirst="0" w:colLast="0"/>
      <w:bookmarkEnd w:id="58"/>
      <w:r>
        <w:rPr>
          <w:rFonts w:ascii="Arial" w:eastAsia="Arial" w:hAnsi="Arial" w:cs="Arial"/>
          <w:b/>
          <w:color w:val="3D85C6"/>
          <w:sz w:val="22"/>
          <w:szCs w:val="22"/>
          <w:u w:val="single"/>
        </w:rPr>
        <w:t>1.0 Introduction</w:t>
      </w:r>
    </w:p>
    <w:p w:rsidR="005C2259" w:rsidRDefault="005C2259">
      <w:pPr>
        <w:spacing w:line="276" w:lineRule="auto"/>
        <w:rPr>
          <w:rFonts w:ascii="Arial" w:eastAsia="Arial" w:hAnsi="Arial" w:cs="Arial"/>
          <w:color w:val="3D85C6"/>
          <w:sz w:val="22"/>
          <w:szCs w:val="22"/>
        </w:rPr>
      </w:pPr>
      <w:bookmarkStart w:id="59" w:name="_6rx65jtlqv2g" w:colFirst="0" w:colLast="0"/>
      <w:bookmarkEnd w:id="59"/>
    </w:p>
    <w:p w:rsidR="005C2259" w:rsidRDefault="009060AD">
      <w:pPr>
        <w:spacing w:line="276" w:lineRule="auto"/>
        <w:jc w:val="center"/>
        <w:rPr>
          <w:rFonts w:ascii="Arial" w:eastAsia="Arial" w:hAnsi="Arial" w:cs="Arial"/>
          <w:b/>
          <w:color w:val="3D85C6"/>
          <w:sz w:val="22"/>
          <w:szCs w:val="22"/>
          <w:u w:val="single"/>
        </w:rPr>
      </w:pPr>
      <w:bookmarkStart w:id="60" w:name="_uzhcpc88x6fv" w:colFirst="0" w:colLast="0"/>
      <w:bookmarkEnd w:id="60"/>
      <w:r>
        <w:rPr>
          <w:rFonts w:ascii="Arial" w:eastAsia="Arial" w:hAnsi="Arial" w:cs="Arial"/>
          <w:b/>
          <w:color w:val="3D85C6"/>
          <w:sz w:val="22"/>
          <w:szCs w:val="22"/>
          <w:u w:val="single"/>
        </w:rPr>
        <w:t>1.1 What is this research?</w:t>
      </w:r>
    </w:p>
    <w:p w:rsidR="005C2259" w:rsidRDefault="005C2259">
      <w:pPr>
        <w:spacing w:line="276" w:lineRule="auto"/>
        <w:rPr>
          <w:rFonts w:ascii="Arial" w:eastAsia="Arial" w:hAnsi="Arial" w:cs="Arial"/>
          <w:sz w:val="22"/>
          <w:szCs w:val="22"/>
        </w:rPr>
      </w:pPr>
      <w:bookmarkStart w:id="61" w:name="_w2e5uusbeol6" w:colFirst="0" w:colLast="0"/>
      <w:bookmarkEnd w:id="61"/>
    </w:p>
    <w:p w:rsidR="005C2259" w:rsidRDefault="009060AD">
      <w:pPr>
        <w:spacing w:line="276" w:lineRule="auto"/>
        <w:rPr>
          <w:rFonts w:ascii="Arial" w:eastAsia="Arial" w:hAnsi="Arial" w:cs="Arial"/>
          <w:sz w:val="22"/>
          <w:szCs w:val="22"/>
        </w:rPr>
      </w:pPr>
      <w:bookmarkStart w:id="62" w:name="_3f8gordpjczw" w:colFirst="0" w:colLast="0"/>
      <w:bookmarkEnd w:id="62"/>
      <w:r>
        <w:rPr>
          <w:rFonts w:ascii="Arial" w:eastAsia="Arial" w:hAnsi="Arial" w:cs="Arial"/>
          <w:sz w:val="22"/>
          <w:szCs w:val="22"/>
        </w:rPr>
        <w:t xml:space="preserve">For the purpose of this assignment, I was required to identify a learning focus for a </w:t>
      </w:r>
      <w:r w:rsidR="008207CD">
        <w:rPr>
          <w:rFonts w:ascii="Arial" w:eastAsia="Arial" w:hAnsi="Arial" w:cs="Arial"/>
          <w:sz w:val="22"/>
          <w:szCs w:val="22"/>
        </w:rPr>
        <w:t>class</w:t>
      </w:r>
      <w:r>
        <w:rPr>
          <w:rFonts w:ascii="Arial" w:eastAsia="Arial" w:hAnsi="Arial" w:cs="Arial"/>
          <w:sz w:val="22"/>
          <w:szCs w:val="22"/>
        </w:rPr>
        <w:t xml:space="preserve"> in my </w:t>
      </w:r>
      <w:r>
        <w:rPr>
          <w:rFonts w:ascii="Arial" w:eastAsia="Arial" w:hAnsi="Arial" w:cs="Arial"/>
          <w:sz w:val="22"/>
          <w:szCs w:val="22"/>
        </w:rPr>
        <w:t xml:space="preserve">second placement school. By drawing on information and trends taken from pupil data I identified a barrier that was inhibiting the learning experience of the class. To target these </w:t>
      </w:r>
      <w:r w:rsidR="00A165FB">
        <w:rPr>
          <w:rFonts w:ascii="Arial" w:eastAsia="Arial" w:hAnsi="Arial" w:cs="Arial"/>
          <w:sz w:val="22"/>
          <w:szCs w:val="22"/>
        </w:rPr>
        <w:t>barriers,</w:t>
      </w:r>
      <w:r>
        <w:rPr>
          <w:rFonts w:ascii="Arial" w:eastAsia="Arial" w:hAnsi="Arial" w:cs="Arial"/>
          <w:sz w:val="22"/>
          <w:szCs w:val="22"/>
        </w:rPr>
        <w:t xml:space="preserve"> I tailored a specific pedagogy and implemented it across a scheme </w:t>
      </w:r>
      <w:r>
        <w:rPr>
          <w:rFonts w:ascii="Arial" w:eastAsia="Arial" w:hAnsi="Arial" w:cs="Arial"/>
          <w:sz w:val="22"/>
          <w:szCs w:val="22"/>
        </w:rPr>
        <w:t>of work lasting 4 weeks designed to help these pupils engage better in my specialist subject; Music.</w:t>
      </w:r>
    </w:p>
    <w:p w:rsidR="005C2259" w:rsidRDefault="005C2259">
      <w:pPr>
        <w:spacing w:line="276" w:lineRule="auto"/>
        <w:rPr>
          <w:rFonts w:ascii="Arial" w:eastAsia="Arial" w:hAnsi="Arial" w:cs="Arial"/>
          <w:sz w:val="22"/>
          <w:szCs w:val="22"/>
        </w:rPr>
      </w:pPr>
      <w:bookmarkStart w:id="63" w:name="_o08z61flt704" w:colFirst="0" w:colLast="0"/>
      <w:bookmarkEnd w:id="63"/>
    </w:p>
    <w:p w:rsidR="005C2259" w:rsidRDefault="009060AD">
      <w:pPr>
        <w:spacing w:line="276" w:lineRule="auto"/>
        <w:rPr>
          <w:rFonts w:ascii="Arial" w:eastAsia="Arial" w:hAnsi="Arial" w:cs="Arial"/>
          <w:sz w:val="22"/>
          <w:szCs w:val="22"/>
        </w:rPr>
      </w:pPr>
      <w:bookmarkStart w:id="64" w:name="_9mnwkn5zp8c1" w:colFirst="0" w:colLast="0"/>
      <w:bookmarkEnd w:id="64"/>
      <w:r>
        <w:rPr>
          <w:rFonts w:ascii="Arial" w:eastAsia="Arial" w:hAnsi="Arial" w:cs="Arial"/>
          <w:sz w:val="22"/>
          <w:szCs w:val="22"/>
        </w:rPr>
        <w:t xml:space="preserve">I will also discuss multiple pedagogies applied in my specialist </w:t>
      </w:r>
      <w:proofErr w:type="gramStart"/>
      <w:r>
        <w:rPr>
          <w:rFonts w:ascii="Arial" w:eastAsia="Arial" w:hAnsi="Arial" w:cs="Arial"/>
          <w:sz w:val="22"/>
          <w:szCs w:val="22"/>
        </w:rPr>
        <w:t>subject, and</w:t>
      </w:r>
      <w:proofErr w:type="gramEnd"/>
      <w:r>
        <w:rPr>
          <w:rFonts w:ascii="Arial" w:eastAsia="Arial" w:hAnsi="Arial" w:cs="Arial"/>
          <w:sz w:val="22"/>
          <w:szCs w:val="22"/>
        </w:rPr>
        <w:t xml:space="preserve"> </w:t>
      </w:r>
      <w:r w:rsidR="00375127">
        <w:rPr>
          <w:rFonts w:ascii="Arial" w:eastAsia="Arial" w:hAnsi="Arial" w:cs="Arial"/>
          <w:sz w:val="22"/>
          <w:szCs w:val="22"/>
        </w:rPr>
        <w:t>considering</w:t>
      </w:r>
      <w:r>
        <w:rPr>
          <w:rFonts w:ascii="Arial" w:eastAsia="Arial" w:hAnsi="Arial" w:cs="Arial"/>
          <w:sz w:val="22"/>
          <w:szCs w:val="22"/>
        </w:rPr>
        <w:t xml:space="preserve"> the pupil data justify the approach I elected for. The research </w:t>
      </w:r>
      <w:r>
        <w:rPr>
          <w:rFonts w:ascii="Arial" w:eastAsia="Arial" w:hAnsi="Arial" w:cs="Arial"/>
          <w:sz w:val="22"/>
          <w:szCs w:val="22"/>
        </w:rPr>
        <w:t>will finally critically evaluate the outcomes of my practice and assess the impact it had on the attainment of the pupils within the context theme and sub-pedagogy.</w:t>
      </w:r>
    </w:p>
    <w:p w:rsidR="005C2259" w:rsidRDefault="005C2259">
      <w:pPr>
        <w:spacing w:line="276" w:lineRule="auto"/>
        <w:rPr>
          <w:rFonts w:ascii="Arial" w:eastAsia="Arial" w:hAnsi="Arial" w:cs="Arial"/>
          <w:sz w:val="22"/>
          <w:szCs w:val="22"/>
        </w:rPr>
      </w:pPr>
      <w:bookmarkStart w:id="65" w:name="_2poyzi3v0hg0" w:colFirst="0" w:colLast="0"/>
      <w:bookmarkEnd w:id="65"/>
    </w:p>
    <w:p w:rsidR="005C2259" w:rsidRDefault="005C2259">
      <w:pPr>
        <w:spacing w:line="276" w:lineRule="auto"/>
        <w:rPr>
          <w:rFonts w:ascii="Arial" w:eastAsia="Arial" w:hAnsi="Arial" w:cs="Arial"/>
          <w:sz w:val="22"/>
          <w:szCs w:val="22"/>
        </w:rPr>
      </w:pPr>
      <w:bookmarkStart w:id="66" w:name="_kin9mp9wxrs7" w:colFirst="0" w:colLast="0"/>
      <w:bookmarkEnd w:id="66"/>
    </w:p>
    <w:p w:rsidR="005C2259" w:rsidRDefault="009060AD">
      <w:pPr>
        <w:spacing w:line="276" w:lineRule="auto"/>
        <w:jc w:val="center"/>
        <w:rPr>
          <w:rFonts w:ascii="Arial" w:eastAsia="Arial" w:hAnsi="Arial" w:cs="Arial"/>
          <w:b/>
          <w:color w:val="3D85C6"/>
          <w:sz w:val="22"/>
          <w:szCs w:val="22"/>
          <w:u w:val="single"/>
        </w:rPr>
      </w:pPr>
      <w:bookmarkStart w:id="67" w:name="_2ejq9g9nuega" w:colFirst="0" w:colLast="0"/>
      <w:bookmarkEnd w:id="67"/>
      <w:r>
        <w:rPr>
          <w:rFonts w:ascii="Arial" w:eastAsia="Arial" w:hAnsi="Arial" w:cs="Arial"/>
          <w:b/>
          <w:color w:val="3D85C6"/>
          <w:sz w:val="22"/>
          <w:szCs w:val="22"/>
          <w:u w:val="single"/>
        </w:rPr>
        <w:t xml:space="preserve">1.2 The Focus class and Barriers identified </w:t>
      </w:r>
    </w:p>
    <w:p w:rsidR="005C2259" w:rsidRDefault="005C2259">
      <w:pPr>
        <w:spacing w:line="276" w:lineRule="auto"/>
        <w:rPr>
          <w:rFonts w:ascii="Arial" w:eastAsia="Arial" w:hAnsi="Arial" w:cs="Arial"/>
          <w:sz w:val="22"/>
          <w:szCs w:val="22"/>
        </w:rPr>
      </w:pPr>
      <w:bookmarkStart w:id="68" w:name="_duw0j2jzgv79" w:colFirst="0" w:colLast="0"/>
      <w:bookmarkEnd w:id="68"/>
    </w:p>
    <w:p w:rsidR="005C2259" w:rsidRDefault="009060AD">
      <w:pPr>
        <w:spacing w:line="276" w:lineRule="auto"/>
        <w:rPr>
          <w:rFonts w:ascii="Arial" w:eastAsia="Arial" w:hAnsi="Arial" w:cs="Arial"/>
          <w:sz w:val="22"/>
          <w:szCs w:val="22"/>
        </w:rPr>
      </w:pPr>
      <w:bookmarkStart w:id="69" w:name="_sefonmqnxrmv" w:colFirst="0" w:colLast="0"/>
      <w:bookmarkEnd w:id="69"/>
      <w:r>
        <w:rPr>
          <w:rFonts w:ascii="Arial" w:eastAsia="Arial" w:hAnsi="Arial" w:cs="Arial"/>
          <w:sz w:val="22"/>
          <w:szCs w:val="22"/>
        </w:rPr>
        <w:t xml:space="preserve">The focus class selected were 9BMU2, a KS4 music technology class consisting of 13 pupils (10 Male and 3 Female) of primarily African-Caribbean/Asian ethnicity. </w:t>
      </w:r>
    </w:p>
    <w:p w:rsidR="005C2259" w:rsidRDefault="009060AD">
      <w:pPr>
        <w:spacing w:line="276" w:lineRule="auto"/>
        <w:rPr>
          <w:rFonts w:ascii="Arial" w:eastAsia="Arial" w:hAnsi="Arial" w:cs="Arial"/>
          <w:sz w:val="22"/>
          <w:szCs w:val="22"/>
        </w:rPr>
      </w:pPr>
      <w:bookmarkStart w:id="70" w:name="_f6n8tymwwzkg" w:colFirst="0" w:colLast="0"/>
      <w:bookmarkEnd w:id="70"/>
      <w:r>
        <w:rPr>
          <w:rFonts w:ascii="Arial" w:eastAsia="Arial" w:hAnsi="Arial" w:cs="Arial"/>
          <w:sz w:val="22"/>
          <w:szCs w:val="22"/>
        </w:rPr>
        <w:t>The overall musical ability of the class was low, and this was clearly reflected in the studen</w:t>
      </w:r>
      <w:r>
        <w:rPr>
          <w:rFonts w:ascii="Arial" w:eastAsia="Arial" w:hAnsi="Arial" w:cs="Arial"/>
          <w:sz w:val="22"/>
          <w:szCs w:val="22"/>
        </w:rPr>
        <w:t>t grades. All pupils in the class were below their expected grade, and five pupils were significantly below their target grades and in danger of being removed from the course. The class had low musical ability, low self-confidence, and because they struggl</w:t>
      </w:r>
      <w:r>
        <w:rPr>
          <w:rFonts w:ascii="Arial" w:eastAsia="Arial" w:hAnsi="Arial" w:cs="Arial"/>
          <w:sz w:val="22"/>
          <w:szCs w:val="22"/>
        </w:rPr>
        <w:t>ed to relate to the subject, low motivation to engage in the work.</w:t>
      </w:r>
    </w:p>
    <w:p w:rsidR="005C2259" w:rsidRDefault="005C2259">
      <w:pPr>
        <w:spacing w:line="276" w:lineRule="auto"/>
        <w:rPr>
          <w:rFonts w:ascii="Arial" w:eastAsia="Arial" w:hAnsi="Arial" w:cs="Arial"/>
          <w:sz w:val="22"/>
          <w:szCs w:val="22"/>
        </w:rPr>
      </w:pPr>
      <w:bookmarkStart w:id="71" w:name="_dcshzpvfz4n7" w:colFirst="0" w:colLast="0"/>
      <w:bookmarkEnd w:id="71"/>
    </w:p>
    <w:p w:rsidR="005C2259" w:rsidRDefault="009060AD">
      <w:pPr>
        <w:spacing w:line="276" w:lineRule="auto"/>
        <w:jc w:val="center"/>
        <w:rPr>
          <w:rFonts w:ascii="Arial" w:eastAsia="Arial" w:hAnsi="Arial" w:cs="Arial"/>
          <w:b/>
          <w:color w:val="3D85C6"/>
          <w:sz w:val="22"/>
          <w:szCs w:val="22"/>
          <w:u w:val="single"/>
        </w:rPr>
      </w:pPr>
      <w:bookmarkStart w:id="72" w:name="_3okiekahkg67" w:colFirst="0" w:colLast="0"/>
      <w:bookmarkEnd w:id="72"/>
      <w:r>
        <w:rPr>
          <w:rFonts w:ascii="Arial" w:eastAsia="Arial" w:hAnsi="Arial" w:cs="Arial"/>
          <w:b/>
          <w:color w:val="3D85C6"/>
          <w:sz w:val="22"/>
          <w:szCs w:val="22"/>
          <w:u w:val="single"/>
        </w:rPr>
        <w:t>2.0 What is effective teaching and learning?</w:t>
      </w:r>
    </w:p>
    <w:p w:rsidR="005C2259" w:rsidRDefault="005C2259">
      <w:pPr>
        <w:spacing w:line="276" w:lineRule="auto"/>
        <w:jc w:val="center"/>
        <w:rPr>
          <w:rFonts w:ascii="Arial" w:eastAsia="Arial" w:hAnsi="Arial" w:cs="Arial"/>
          <w:b/>
          <w:color w:val="3D85C6"/>
          <w:sz w:val="22"/>
          <w:szCs w:val="22"/>
          <w:u w:val="single"/>
        </w:rPr>
      </w:pPr>
      <w:bookmarkStart w:id="73" w:name="_llmlyfdzna17" w:colFirst="0" w:colLast="0"/>
      <w:bookmarkEnd w:id="73"/>
    </w:p>
    <w:p w:rsidR="005C2259" w:rsidRDefault="009060AD">
      <w:pPr>
        <w:spacing w:line="276" w:lineRule="auto"/>
        <w:rPr>
          <w:rFonts w:ascii="Arial" w:eastAsia="Arial" w:hAnsi="Arial" w:cs="Arial"/>
          <w:sz w:val="22"/>
          <w:szCs w:val="22"/>
        </w:rPr>
      </w:pPr>
      <w:bookmarkStart w:id="74" w:name="_hypxfoiqsvdg" w:colFirst="0" w:colLast="0"/>
      <w:bookmarkEnd w:id="74"/>
      <w:r>
        <w:rPr>
          <w:rFonts w:ascii="Arial" w:eastAsia="Arial" w:hAnsi="Arial" w:cs="Arial"/>
          <w:sz w:val="22"/>
          <w:szCs w:val="22"/>
        </w:rPr>
        <w:t>It is important to acknowledge that the concept is not one single process, but a series of strands, mixing theory and practise. It is only whe</w:t>
      </w:r>
      <w:r>
        <w:rPr>
          <w:rFonts w:ascii="Arial" w:eastAsia="Arial" w:hAnsi="Arial" w:cs="Arial"/>
          <w:sz w:val="22"/>
          <w:szCs w:val="22"/>
        </w:rPr>
        <w:t xml:space="preserve">n these different aspects are combined can effective teaching and learning take place in the classroom. </w:t>
      </w:r>
      <w:r w:rsidR="00A165FB">
        <w:rPr>
          <w:rFonts w:ascii="Arial" w:eastAsia="Arial" w:hAnsi="Arial" w:cs="Arial"/>
          <w:sz w:val="22"/>
          <w:szCs w:val="22"/>
        </w:rPr>
        <w:t>“Good</w:t>
      </w:r>
      <w:r>
        <w:rPr>
          <w:rFonts w:ascii="Arial" w:eastAsia="Arial" w:hAnsi="Arial" w:cs="Arial"/>
          <w:sz w:val="22"/>
          <w:szCs w:val="22"/>
        </w:rPr>
        <w:t xml:space="preserve"> quality teaching will likely involve a combination of these attributes manifested at different times; the very best teachers are those that demon</w:t>
      </w:r>
      <w:r>
        <w:rPr>
          <w:rFonts w:ascii="Arial" w:eastAsia="Arial" w:hAnsi="Arial" w:cs="Arial"/>
          <w:sz w:val="22"/>
          <w:szCs w:val="22"/>
        </w:rPr>
        <w:t xml:space="preserve">strate all of these features.” (Coe, </w:t>
      </w:r>
      <w:proofErr w:type="spellStart"/>
      <w:r>
        <w:rPr>
          <w:rFonts w:ascii="Arial" w:eastAsia="Arial" w:hAnsi="Arial" w:cs="Arial"/>
          <w:sz w:val="22"/>
          <w:szCs w:val="22"/>
        </w:rPr>
        <w:t>Aloisi</w:t>
      </w:r>
      <w:proofErr w:type="spellEnd"/>
      <w:r>
        <w:rPr>
          <w:rFonts w:ascii="Arial" w:eastAsia="Arial" w:hAnsi="Arial" w:cs="Arial"/>
          <w:sz w:val="22"/>
          <w:szCs w:val="22"/>
        </w:rPr>
        <w:t xml:space="preserve">, Higgins &amp; Major, 2014). </w:t>
      </w:r>
    </w:p>
    <w:p w:rsidR="005C2259" w:rsidRDefault="005C2259">
      <w:pPr>
        <w:spacing w:line="276" w:lineRule="auto"/>
        <w:rPr>
          <w:rFonts w:ascii="Arial" w:eastAsia="Arial" w:hAnsi="Arial" w:cs="Arial"/>
          <w:sz w:val="22"/>
          <w:szCs w:val="22"/>
        </w:rPr>
      </w:pPr>
      <w:bookmarkStart w:id="75" w:name="_igfjr3hhhu9d" w:colFirst="0" w:colLast="0"/>
      <w:bookmarkEnd w:id="75"/>
    </w:p>
    <w:p w:rsidR="005C2259" w:rsidRDefault="009060AD">
      <w:pPr>
        <w:spacing w:line="276" w:lineRule="auto"/>
        <w:rPr>
          <w:rFonts w:ascii="Arial" w:eastAsia="Arial" w:hAnsi="Arial" w:cs="Arial"/>
          <w:sz w:val="22"/>
          <w:szCs w:val="22"/>
        </w:rPr>
      </w:pPr>
      <w:bookmarkStart w:id="76" w:name="_8vzcfi7ao8so" w:colFirst="0" w:colLast="0"/>
      <w:bookmarkEnd w:id="76"/>
      <w:r>
        <w:rPr>
          <w:rFonts w:ascii="Arial" w:eastAsia="Arial" w:hAnsi="Arial" w:cs="Arial"/>
          <w:sz w:val="22"/>
          <w:szCs w:val="22"/>
        </w:rPr>
        <w:t xml:space="preserve">Although there is no official framework on the desired elements of effective teaching and learning the 2014 paper </w:t>
      </w:r>
      <w:r>
        <w:rPr>
          <w:rFonts w:ascii="Arial" w:eastAsia="Arial" w:hAnsi="Arial" w:cs="Arial"/>
          <w:i/>
          <w:sz w:val="22"/>
          <w:szCs w:val="22"/>
        </w:rPr>
        <w:t>‘What Makes Great Teaching?</w:t>
      </w:r>
      <w:r>
        <w:rPr>
          <w:rFonts w:ascii="Arial" w:eastAsia="Arial" w:hAnsi="Arial" w:cs="Arial"/>
          <w:sz w:val="22"/>
          <w:szCs w:val="22"/>
        </w:rPr>
        <w:t xml:space="preserve">’ by educational researchers at Durham </w:t>
      </w:r>
      <w:r>
        <w:rPr>
          <w:rFonts w:ascii="Arial" w:eastAsia="Arial" w:hAnsi="Arial" w:cs="Arial"/>
          <w:sz w:val="22"/>
          <w:szCs w:val="22"/>
        </w:rPr>
        <w:t>University collated together existing underpinning research to present a 6 point ‘starter kit’. (Coe et al., 2014).</w:t>
      </w:r>
    </w:p>
    <w:p w:rsidR="005C2259" w:rsidRDefault="005C2259">
      <w:pPr>
        <w:spacing w:line="276" w:lineRule="auto"/>
        <w:rPr>
          <w:rFonts w:ascii="Arial" w:eastAsia="Arial" w:hAnsi="Arial" w:cs="Arial"/>
          <w:sz w:val="22"/>
          <w:szCs w:val="22"/>
        </w:rPr>
      </w:pPr>
      <w:bookmarkStart w:id="77" w:name="_kpxy1vwa6xmf" w:colFirst="0" w:colLast="0"/>
      <w:bookmarkEnd w:id="77"/>
    </w:p>
    <w:tbl>
      <w:tblPr>
        <w:tblStyle w:val="a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14"/>
        <w:gridCol w:w="8480"/>
      </w:tblGrid>
      <w:tr w:rsidR="005C2259" w:rsidTr="00375127">
        <w:tc>
          <w:tcPr>
            <w:tcW w:w="0" w:type="auto"/>
            <w:shd w:val="clear" w:color="auto" w:fill="FFFFFF" w:themeFill="background1"/>
            <w:tcMar>
              <w:top w:w="100" w:type="dxa"/>
              <w:left w:w="100" w:type="dxa"/>
              <w:bottom w:w="100" w:type="dxa"/>
              <w:right w:w="100" w:type="dxa"/>
            </w:tcMar>
          </w:tcPr>
          <w:p w:rsidR="005C2259" w:rsidRDefault="009060AD">
            <w:pPr>
              <w:widowControl w:val="0"/>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sz w:val="20"/>
                <w:szCs w:val="20"/>
              </w:rPr>
              <w:t xml:space="preserve">1.Subject Knowledge </w:t>
            </w:r>
          </w:p>
        </w:tc>
        <w:tc>
          <w:tcPr>
            <w:tcW w:w="0" w:type="auto"/>
            <w:shd w:val="clear" w:color="auto" w:fill="FFFFFF" w:themeFill="background1"/>
            <w:tcMar>
              <w:top w:w="100" w:type="dxa"/>
              <w:left w:w="100" w:type="dxa"/>
              <w:bottom w:w="100" w:type="dxa"/>
              <w:right w:w="100" w:type="dxa"/>
            </w:tcMar>
          </w:tcPr>
          <w:p w:rsidR="005C2259" w:rsidRDefault="009060AD">
            <w:pPr>
              <w:widowControl w:val="0"/>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sz w:val="20"/>
                <w:szCs w:val="20"/>
              </w:rPr>
              <w:t>The most effective teachers have deep knowledge of the subjects they teach, and when teachers’ knowledge falls below a</w:t>
            </w:r>
            <w:r>
              <w:rPr>
                <w:rFonts w:ascii="Arial" w:eastAsia="Arial" w:hAnsi="Arial" w:cs="Arial"/>
                <w:sz w:val="20"/>
                <w:szCs w:val="20"/>
              </w:rPr>
              <w:t xml:space="preserve"> certain level it is a significant impediment to students’ learning. As well as a strong understanding of the material being taught, teachers must also understand the ways students think about the content, be able to evaluate the thinking behind students’ </w:t>
            </w:r>
            <w:r>
              <w:rPr>
                <w:rFonts w:ascii="Arial" w:eastAsia="Arial" w:hAnsi="Arial" w:cs="Arial"/>
                <w:sz w:val="20"/>
                <w:szCs w:val="20"/>
              </w:rPr>
              <w:t xml:space="preserve">own </w:t>
            </w:r>
            <w:r w:rsidR="00A165FB">
              <w:rPr>
                <w:rFonts w:ascii="Arial" w:eastAsia="Arial" w:hAnsi="Arial" w:cs="Arial"/>
                <w:sz w:val="20"/>
                <w:szCs w:val="20"/>
              </w:rPr>
              <w:t>methods and</w:t>
            </w:r>
            <w:r>
              <w:rPr>
                <w:rFonts w:ascii="Arial" w:eastAsia="Arial" w:hAnsi="Arial" w:cs="Arial"/>
                <w:sz w:val="20"/>
                <w:szCs w:val="20"/>
              </w:rPr>
              <w:t xml:space="preserve"> identify students’ common misconceptions. </w:t>
            </w:r>
          </w:p>
        </w:tc>
      </w:tr>
      <w:tr w:rsidR="005C2259" w:rsidTr="00375127">
        <w:tc>
          <w:tcPr>
            <w:tcW w:w="0" w:type="auto"/>
            <w:shd w:val="clear" w:color="auto" w:fill="FFFFFF" w:themeFill="background1"/>
            <w:tcMar>
              <w:top w:w="100" w:type="dxa"/>
              <w:left w:w="100" w:type="dxa"/>
              <w:bottom w:w="100" w:type="dxa"/>
              <w:right w:w="100" w:type="dxa"/>
            </w:tcMar>
          </w:tcPr>
          <w:p w:rsidR="005C2259" w:rsidRDefault="009060AD">
            <w:pPr>
              <w:widowControl w:val="0"/>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sz w:val="20"/>
                <w:szCs w:val="20"/>
              </w:rPr>
              <w:t xml:space="preserve">2.Quality of Instruction </w:t>
            </w:r>
          </w:p>
        </w:tc>
        <w:tc>
          <w:tcPr>
            <w:tcW w:w="0" w:type="auto"/>
            <w:shd w:val="clear" w:color="auto" w:fill="FFFFFF" w:themeFill="background1"/>
            <w:tcMar>
              <w:top w:w="100" w:type="dxa"/>
              <w:left w:w="100" w:type="dxa"/>
              <w:bottom w:w="100" w:type="dxa"/>
              <w:right w:w="100" w:type="dxa"/>
            </w:tcMar>
          </w:tcPr>
          <w:p w:rsidR="005C2259" w:rsidRDefault="009060AD">
            <w:pPr>
              <w:widowControl w:val="0"/>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sz w:val="20"/>
                <w:szCs w:val="20"/>
              </w:rPr>
              <w:t>Includes elements such as effective questioning and use of assessment by teachers. Specific practices, like reviewing previous learning, providing model responses for st</w:t>
            </w:r>
            <w:r>
              <w:rPr>
                <w:rFonts w:ascii="Arial" w:eastAsia="Arial" w:hAnsi="Arial" w:cs="Arial"/>
                <w:sz w:val="20"/>
                <w:szCs w:val="20"/>
              </w:rPr>
              <w:t>udents, giving adequate time for practice to embed skills securely Executive Summary 3 and progressively introducing new learning (scaffolding) are also elements of high-quality instruction.</w:t>
            </w:r>
          </w:p>
        </w:tc>
      </w:tr>
      <w:tr w:rsidR="005C2259" w:rsidTr="00375127">
        <w:tc>
          <w:tcPr>
            <w:tcW w:w="0" w:type="auto"/>
            <w:shd w:val="clear" w:color="auto" w:fill="FFFFFF" w:themeFill="background1"/>
            <w:tcMar>
              <w:top w:w="100" w:type="dxa"/>
              <w:left w:w="100" w:type="dxa"/>
              <w:bottom w:w="100" w:type="dxa"/>
              <w:right w:w="100" w:type="dxa"/>
            </w:tcMar>
          </w:tcPr>
          <w:p w:rsidR="005C2259" w:rsidRDefault="009060AD">
            <w:pPr>
              <w:widowControl w:val="0"/>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sz w:val="20"/>
                <w:szCs w:val="20"/>
              </w:rPr>
              <w:t xml:space="preserve">3.Classroom Climate </w:t>
            </w:r>
          </w:p>
        </w:tc>
        <w:tc>
          <w:tcPr>
            <w:tcW w:w="0" w:type="auto"/>
            <w:shd w:val="clear" w:color="auto" w:fill="FFFFFF" w:themeFill="background1"/>
            <w:tcMar>
              <w:top w:w="100" w:type="dxa"/>
              <w:left w:w="100" w:type="dxa"/>
              <w:bottom w:w="100" w:type="dxa"/>
              <w:right w:w="100" w:type="dxa"/>
            </w:tcMar>
          </w:tcPr>
          <w:p w:rsidR="005C2259" w:rsidRDefault="009060AD">
            <w:pPr>
              <w:widowControl w:val="0"/>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sz w:val="20"/>
                <w:szCs w:val="20"/>
              </w:rPr>
              <w:t xml:space="preserve">Covers quality of interactions </w:t>
            </w:r>
            <w:r>
              <w:rPr>
                <w:rFonts w:ascii="Arial" w:eastAsia="Arial" w:hAnsi="Arial" w:cs="Arial"/>
                <w:sz w:val="20"/>
                <w:szCs w:val="20"/>
              </w:rPr>
              <w:t xml:space="preserve">between teachers and students, and teacher expectations: the need to create a classroom that is constantly demanding more, but still recognising students’ self-worth. It also involves attributing student success to effort rather than ability and valuing </w:t>
            </w:r>
            <w:r>
              <w:rPr>
                <w:rFonts w:ascii="Arial" w:eastAsia="Arial" w:hAnsi="Arial" w:cs="Arial"/>
                <w:sz w:val="20"/>
                <w:szCs w:val="20"/>
              </w:rPr>
              <w:lastRenderedPageBreak/>
              <w:t>re</w:t>
            </w:r>
            <w:r>
              <w:rPr>
                <w:rFonts w:ascii="Arial" w:eastAsia="Arial" w:hAnsi="Arial" w:cs="Arial"/>
                <w:sz w:val="20"/>
                <w:szCs w:val="20"/>
              </w:rPr>
              <w:t>silience to failure (grit).</w:t>
            </w:r>
          </w:p>
          <w:p w:rsidR="005C2259" w:rsidRDefault="005C2259">
            <w:pPr>
              <w:widowControl w:val="0"/>
              <w:pBdr>
                <w:top w:val="nil"/>
                <w:left w:val="nil"/>
                <w:bottom w:val="nil"/>
                <w:right w:val="nil"/>
                <w:between w:val="nil"/>
              </w:pBdr>
              <w:spacing w:line="276" w:lineRule="auto"/>
              <w:rPr>
                <w:rFonts w:ascii="Arial" w:eastAsia="Arial" w:hAnsi="Arial" w:cs="Arial"/>
                <w:sz w:val="20"/>
                <w:szCs w:val="20"/>
              </w:rPr>
            </w:pPr>
          </w:p>
          <w:p w:rsidR="005C2259" w:rsidRDefault="009060AD">
            <w:pPr>
              <w:widowControl w:val="0"/>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sz w:val="20"/>
                <w:szCs w:val="20"/>
              </w:rPr>
              <w:t xml:space="preserve">Relationship between teacher and pupil, a </w:t>
            </w:r>
            <w:r w:rsidR="00A165FB">
              <w:rPr>
                <w:rFonts w:ascii="Arial" w:eastAsia="Arial" w:hAnsi="Arial" w:cs="Arial"/>
                <w:sz w:val="20"/>
                <w:szCs w:val="20"/>
              </w:rPr>
              <w:t>condition</w:t>
            </w:r>
            <w:r>
              <w:rPr>
                <w:rFonts w:ascii="Arial" w:eastAsia="Arial" w:hAnsi="Arial" w:cs="Arial"/>
                <w:sz w:val="20"/>
                <w:szCs w:val="20"/>
              </w:rPr>
              <w:t xml:space="preserve"> in which students </w:t>
            </w:r>
            <w:proofErr w:type="gramStart"/>
            <w:r>
              <w:rPr>
                <w:rFonts w:ascii="Arial" w:eastAsia="Arial" w:hAnsi="Arial" w:cs="Arial"/>
                <w:sz w:val="20"/>
                <w:szCs w:val="20"/>
              </w:rPr>
              <w:t>has to</w:t>
            </w:r>
            <w:proofErr w:type="gramEnd"/>
            <w:r>
              <w:rPr>
                <w:rFonts w:ascii="Arial" w:eastAsia="Arial" w:hAnsi="Arial" w:cs="Arial"/>
                <w:sz w:val="20"/>
                <w:szCs w:val="20"/>
              </w:rPr>
              <w:t xml:space="preserve"> relate with the teacher without the support of their classmates. (</w:t>
            </w:r>
            <w:proofErr w:type="spellStart"/>
            <w:r>
              <w:rPr>
                <w:rFonts w:ascii="Arial" w:eastAsia="Arial" w:hAnsi="Arial" w:cs="Arial"/>
                <w:sz w:val="20"/>
                <w:szCs w:val="20"/>
              </w:rPr>
              <w:t>Concina</w:t>
            </w:r>
            <w:proofErr w:type="spellEnd"/>
            <w:r>
              <w:rPr>
                <w:rFonts w:ascii="Arial" w:eastAsia="Arial" w:hAnsi="Arial" w:cs="Arial"/>
                <w:sz w:val="20"/>
                <w:szCs w:val="20"/>
              </w:rPr>
              <w:t>, 2015)</w:t>
            </w:r>
          </w:p>
        </w:tc>
      </w:tr>
      <w:tr w:rsidR="005C2259" w:rsidTr="00375127">
        <w:tc>
          <w:tcPr>
            <w:tcW w:w="0" w:type="auto"/>
            <w:shd w:val="clear" w:color="auto" w:fill="FFFFFF" w:themeFill="background1"/>
            <w:tcMar>
              <w:top w:w="100" w:type="dxa"/>
              <w:left w:w="100" w:type="dxa"/>
              <w:bottom w:w="100" w:type="dxa"/>
              <w:right w:w="100" w:type="dxa"/>
            </w:tcMar>
          </w:tcPr>
          <w:p w:rsidR="005C2259" w:rsidRDefault="009060AD">
            <w:pPr>
              <w:widowControl w:val="0"/>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sz w:val="20"/>
                <w:szCs w:val="20"/>
              </w:rPr>
              <w:lastRenderedPageBreak/>
              <w:t xml:space="preserve">4.Classroom Management </w:t>
            </w:r>
          </w:p>
        </w:tc>
        <w:tc>
          <w:tcPr>
            <w:tcW w:w="0" w:type="auto"/>
            <w:shd w:val="clear" w:color="auto" w:fill="FFFFFF" w:themeFill="background1"/>
            <w:tcMar>
              <w:top w:w="100" w:type="dxa"/>
              <w:left w:w="100" w:type="dxa"/>
              <w:bottom w:w="100" w:type="dxa"/>
              <w:right w:w="100" w:type="dxa"/>
            </w:tcMar>
          </w:tcPr>
          <w:p w:rsidR="005C2259" w:rsidRDefault="009060AD">
            <w:pPr>
              <w:widowControl w:val="0"/>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sz w:val="20"/>
                <w:szCs w:val="20"/>
              </w:rPr>
              <w:t>A teacher’s abilities to make eff</w:t>
            </w:r>
            <w:r>
              <w:rPr>
                <w:rFonts w:ascii="Arial" w:eastAsia="Arial" w:hAnsi="Arial" w:cs="Arial"/>
                <w:sz w:val="20"/>
                <w:szCs w:val="20"/>
              </w:rPr>
              <w:t>icient use of lesson time, to coordinate classroom resources and space, and to manage students’ behaviour with clear rules that are consistently enforced, are all relevant to maximising the learning that can take place. These environmental factors are nece</w:t>
            </w:r>
            <w:r>
              <w:rPr>
                <w:rFonts w:ascii="Arial" w:eastAsia="Arial" w:hAnsi="Arial" w:cs="Arial"/>
                <w:sz w:val="20"/>
                <w:szCs w:val="20"/>
              </w:rPr>
              <w:t xml:space="preserve">ssary for good learning rather than </w:t>
            </w:r>
            <w:r w:rsidR="00A165FB">
              <w:rPr>
                <w:rFonts w:ascii="Arial" w:eastAsia="Arial" w:hAnsi="Arial" w:cs="Arial"/>
                <w:sz w:val="20"/>
                <w:szCs w:val="20"/>
              </w:rPr>
              <w:t>its</w:t>
            </w:r>
            <w:r>
              <w:rPr>
                <w:rFonts w:ascii="Arial" w:eastAsia="Arial" w:hAnsi="Arial" w:cs="Arial"/>
                <w:sz w:val="20"/>
                <w:szCs w:val="20"/>
              </w:rPr>
              <w:t xml:space="preserve"> direct components. </w:t>
            </w:r>
          </w:p>
        </w:tc>
      </w:tr>
      <w:tr w:rsidR="005C2259" w:rsidTr="00375127">
        <w:tc>
          <w:tcPr>
            <w:tcW w:w="0" w:type="auto"/>
            <w:shd w:val="clear" w:color="auto" w:fill="FFFFFF" w:themeFill="background1"/>
            <w:tcMar>
              <w:top w:w="100" w:type="dxa"/>
              <w:left w:w="100" w:type="dxa"/>
              <w:bottom w:w="100" w:type="dxa"/>
              <w:right w:w="100" w:type="dxa"/>
            </w:tcMar>
          </w:tcPr>
          <w:p w:rsidR="005C2259" w:rsidRDefault="009060AD">
            <w:pPr>
              <w:widowControl w:val="0"/>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sz w:val="20"/>
                <w:szCs w:val="20"/>
              </w:rPr>
              <w:t>5.Teacher Beliefs</w:t>
            </w:r>
          </w:p>
        </w:tc>
        <w:tc>
          <w:tcPr>
            <w:tcW w:w="0" w:type="auto"/>
            <w:shd w:val="clear" w:color="auto" w:fill="FFFFFF" w:themeFill="background1"/>
            <w:tcMar>
              <w:top w:w="100" w:type="dxa"/>
              <w:left w:w="100" w:type="dxa"/>
              <w:bottom w:w="100" w:type="dxa"/>
              <w:right w:w="100" w:type="dxa"/>
            </w:tcMar>
          </w:tcPr>
          <w:p w:rsidR="005C2259" w:rsidRDefault="009060AD">
            <w:pPr>
              <w:widowControl w:val="0"/>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sz w:val="20"/>
                <w:szCs w:val="20"/>
              </w:rPr>
              <w:t xml:space="preserve">Why teachers adopt </w:t>
            </w:r>
            <w:r w:rsidR="00A165FB">
              <w:rPr>
                <w:rFonts w:ascii="Arial" w:eastAsia="Arial" w:hAnsi="Arial" w:cs="Arial"/>
                <w:sz w:val="20"/>
                <w:szCs w:val="20"/>
              </w:rPr>
              <w:t>practices</w:t>
            </w:r>
            <w:r>
              <w:rPr>
                <w:rFonts w:ascii="Arial" w:eastAsia="Arial" w:hAnsi="Arial" w:cs="Arial"/>
                <w:sz w:val="20"/>
                <w:szCs w:val="20"/>
              </w:rPr>
              <w:t>, the purposes they aim to achieve, their theories about what learning is and how it happens and their conceptual models of the nature an</w:t>
            </w:r>
            <w:r>
              <w:rPr>
                <w:rFonts w:ascii="Arial" w:eastAsia="Arial" w:hAnsi="Arial" w:cs="Arial"/>
                <w:sz w:val="20"/>
                <w:szCs w:val="20"/>
              </w:rPr>
              <w:t>d role of teaching in the learning process all seem to be important.</w:t>
            </w:r>
          </w:p>
        </w:tc>
      </w:tr>
      <w:tr w:rsidR="005C2259" w:rsidTr="00375127">
        <w:tc>
          <w:tcPr>
            <w:tcW w:w="0" w:type="auto"/>
            <w:shd w:val="clear" w:color="auto" w:fill="FFFFFF" w:themeFill="background1"/>
            <w:tcMar>
              <w:top w:w="100" w:type="dxa"/>
              <w:left w:w="100" w:type="dxa"/>
              <w:bottom w:w="100" w:type="dxa"/>
              <w:right w:w="100" w:type="dxa"/>
            </w:tcMar>
          </w:tcPr>
          <w:p w:rsidR="005C2259" w:rsidRDefault="009060AD">
            <w:pPr>
              <w:widowControl w:val="0"/>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sz w:val="20"/>
                <w:szCs w:val="20"/>
              </w:rPr>
              <w:t xml:space="preserve">6.Professional Behaviours </w:t>
            </w:r>
          </w:p>
        </w:tc>
        <w:tc>
          <w:tcPr>
            <w:tcW w:w="0" w:type="auto"/>
            <w:shd w:val="clear" w:color="auto" w:fill="FFFFFF" w:themeFill="background1"/>
            <w:tcMar>
              <w:top w:w="100" w:type="dxa"/>
              <w:left w:w="100" w:type="dxa"/>
              <w:bottom w:w="100" w:type="dxa"/>
              <w:right w:w="100" w:type="dxa"/>
            </w:tcMar>
          </w:tcPr>
          <w:p w:rsidR="005C2259" w:rsidRDefault="009060AD">
            <w:pPr>
              <w:widowControl w:val="0"/>
              <w:pBdr>
                <w:top w:val="nil"/>
                <w:left w:val="nil"/>
                <w:bottom w:val="nil"/>
                <w:right w:val="nil"/>
                <w:between w:val="nil"/>
              </w:pBdr>
              <w:spacing w:line="276" w:lineRule="auto"/>
              <w:rPr>
                <w:rFonts w:ascii="Arial" w:eastAsia="Arial" w:hAnsi="Arial" w:cs="Arial"/>
                <w:sz w:val="20"/>
                <w:szCs w:val="20"/>
              </w:rPr>
            </w:pPr>
            <w:r>
              <w:rPr>
                <w:rFonts w:ascii="Arial" w:eastAsia="Arial" w:hAnsi="Arial" w:cs="Arial"/>
                <w:sz w:val="20"/>
                <w:szCs w:val="20"/>
              </w:rPr>
              <w:t xml:space="preserve">Behaviours exhibited by teachers such as reflecting on and developing professional practice, participation in professional development, supporting colleagues, </w:t>
            </w:r>
            <w:r>
              <w:rPr>
                <w:rFonts w:ascii="Arial" w:eastAsia="Arial" w:hAnsi="Arial" w:cs="Arial"/>
                <w:sz w:val="20"/>
                <w:szCs w:val="20"/>
              </w:rPr>
              <w:t xml:space="preserve">and liaising and communicating with parents. </w:t>
            </w:r>
          </w:p>
        </w:tc>
      </w:tr>
    </w:tbl>
    <w:p w:rsidR="005C2259" w:rsidRDefault="005C2259">
      <w:pPr>
        <w:spacing w:line="276" w:lineRule="auto"/>
        <w:rPr>
          <w:rFonts w:ascii="Arial" w:eastAsia="Arial" w:hAnsi="Arial" w:cs="Arial"/>
          <w:sz w:val="22"/>
          <w:szCs w:val="22"/>
        </w:rPr>
      </w:pPr>
      <w:bookmarkStart w:id="78" w:name="_nrmwdr7fwckh" w:colFirst="0" w:colLast="0"/>
      <w:bookmarkEnd w:id="78"/>
    </w:p>
    <w:p w:rsidR="005C2259" w:rsidRDefault="009060AD">
      <w:pPr>
        <w:spacing w:line="276" w:lineRule="auto"/>
        <w:rPr>
          <w:rFonts w:ascii="Arial" w:eastAsia="Arial" w:hAnsi="Arial" w:cs="Arial"/>
          <w:sz w:val="22"/>
          <w:szCs w:val="22"/>
        </w:rPr>
      </w:pPr>
      <w:bookmarkStart w:id="79" w:name="_229yuaia0qb0" w:colFirst="0" w:colLast="0"/>
      <w:bookmarkEnd w:id="79"/>
      <w:r>
        <w:rPr>
          <w:rFonts w:ascii="Arial" w:eastAsia="Arial" w:hAnsi="Arial" w:cs="Arial"/>
          <w:sz w:val="22"/>
          <w:szCs w:val="22"/>
        </w:rPr>
        <w:t>(Coe et al., 2014)</w:t>
      </w:r>
    </w:p>
    <w:p w:rsidR="005C2259" w:rsidRDefault="005C2259">
      <w:pPr>
        <w:spacing w:line="276" w:lineRule="auto"/>
        <w:rPr>
          <w:rFonts w:ascii="Arial" w:eastAsia="Arial" w:hAnsi="Arial" w:cs="Arial"/>
          <w:sz w:val="22"/>
          <w:szCs w:val="22"/>
        </w:rPr>
      </w:pPr>
      <w:bookmarkStart w:id="80" w:name="_6ocz9oo04uh6" w:colFirst="0" w:colLast="0"/>
      <w:bookmarkEnd w:id="80"/>
    </w:p>
    <w:p w:rsidR="005C2259" w:rsidRDefault="009060AD">
      <w:pPr>
        <w:spacing w:line="276" w:lineRule="auto"/>
        <w:rPr>
          <w:rFonts w:ascii="Arial" w:eastAsia="Arial" w:hAnsi="Arial" w:cs="Arial"/>
          <w:sz w:val="22"/>
          <w:szCs w:val="22"/>
        </w:rPr>
      </w:pPr>
      <w:bookmarkStart w:id="81" w:name="_mdbde34d9cwz" w:colFirst="0" w:colLast="0"/>
      <w:bookmarkEnd w:id="81"/>
      <w:r>
        <w:rPr>
          <w:rFonts w:ascii="Arial" w:eastAsia="Arial" w:hAnsi="Arial" w:cs="Arial"/>
          <w:sz w:val="22"/>
          <w:szCs w:val="22"/>
        </w:rPr>
        <w:t>“It is important to analyse the relationships between the elements of effective teaching and the role of the music teacher in the classroom environment, when supporting the individual growth and promoting a positive impact on learning”. (</w:t>
      </w:r>
      <w:proofErr w:type="spellStart"/>
      <w:r>
        <w:rPr>
          <w:rFonts w:ascii="Arial" w:eastAsia="Arial" w:hAnsi="Arial" w:cs="Arial"/>
          <w:sz w:val="22"/>
          <w:szCs w:val="22"/>
        </w:rPr>
        <w:t>Concina</w:t>
      </w:r>
      <w:proofErr w:type="spellEnd"/>
      <w:r>
        <w:rPr>
          <w:rFonts w:ascii="Arial" w:eastAsia="Arial" w:hAnsi="Arial" w:cs="Arial"/>
          <w:sz w:val="22"/>
          <w:szCs w:val="22"/>
        </w:rPr>
        <w:t xml:space="preserve">, 2015). </w:t>
      </w:r>
    </w:p>
    <w:p w:rsidR="005C2259" w:rsidRDefault="005C2259">
      <w:pPr>
        <w:spacing w:line="276" w:lineRule="auto"/>
        <w:rPr>
          <w:rFonts w:ascii="Arial" w:eastAsia="Arial" w:hAnsi="Arial" w:cs="Arial"/>
          <w:sz w:val="22"/>
          <w:szCs w:val="22"/>
        </w:rPr>
      </w:pPr>
      <w:bookmarkStart w:id="82" w:name="_d763cwqqtpav" w:colFirst="0" w:colLast="0"/>
      <w:bookmarkEnd w:id="82"/>
    </w:p>
    <w:p w:rsidR="005C2259" w:rsidRDefault="009060AD">
      <w:pPr>
        <w:spacing w:line="276" w:lineRule="auto"/>
        <w:rPr>
          <w:rFonts w:ascii="Arial" w:eastAsia="Arial" w:hAnsi="Arial" w:cs="Arial"/>
          <w:sz w:val="22"/>
          <w:szCs w:val="22"/>
        </w:rPr>
      </w:pPr>
      <w:bookmarkStart w:id="83" w:name="_fbcoveusc71w" w:colFirst="0" w:colLast="0"/>
      <w:bookmarkEnd w:id="83"/>
      <w:r>
        <w:rPr>
          <w:rFonts w:ascii="Arial" w:eastAsia="Arial" w:hAnsi="Arial" w:cs="Arial"/>
          <w:sz w:val="22"/>
          <w:szCs w:val="22"/>
        </w:rPr>
        <w:t xml:space="preserve">Whilst there are some elements of effective teaching guidance that could be considered as general, there are several features that are relevant mainly to specific subjects, this is the case in music. </w:t>
      </w:r>
    </w:p>
    <w:p w:rsidR="005C2259" w:rsidRDefault="005C2259">
      <w:pPr>
        <w:spacing w:line="276" w:lineRule="auto"/>
        <w:rPr>
          <w:rFonts w:ascii="Arial" w:eastAsia="Arial" w:hAnsi="Arial" w:cs="Arial"/>
          <w:sz w:val="22"/>
          <w:szCs w:val="22"/>
        </w:rPr>
      </w:pPr>
      <w:bookmarkStart w:id="84" w:name="_jvbjrcjvix74" w:colFirst="0" w:colLast="0"/>
      <w:bookmarkEnd w:id="84"/>
    </w:p>
    <w:p w:rsidR="005C2259" w:rsidRDefault="009060AD">
      <w:pPr>
        <w:spacing w:line="276" w:lineRule="auto"/>
        <w:rPr>
          <w:rFonts w:ascii="Arial" w:eastAsia="Arial" w:hAnsi="Arial" w:cs="Arial"/>
          <w:sz w:val="22"/>
          <w:szCs w:val="22"/>
        </w:rPr>
      </w:pPr>
      <w:bookmarkStart w:id="85" w:name="_p8nwh8yzmv6x" w:colFirst="0" w:colLast="0"/>
      <w:bookmarkEnd w:id="85"/>
      <w:r>
        <w:rPr>
          <w:rFonts w:ascii="Arial" w:eastAsia="Arial" w:hAnsi="Arial" w:cs="Arial"/>
          <w:sz w:val="22"/>
          <w:szCs w:val="22"/>
        </w:rPr>
        <w:t>These come into focus when addressing point 3 ‘Classro</w:t>
      </w:r>
      <w:r>
        <w:rPr>
          <w:rFonts w:ascii="Arial" w:eastAsia="Arial" w:hAnsi="Arial" w:cs="Arial"/>
          <w:sz w:val="22"/>
          <w:szCs w:val="22"/>
        </w:rPr>
        <w:t>om Climate’ music lessons are often characterised by the relationship between teacher and pupil, “a particular condition in which students have to relate with the teacher without the support of their classmates.” (Concina,2015).</w:t>
      </w:r>
    </w:p>
    <w:p w:rsidR="005C2259" w:rsidRDefault="009060AD">
      <w:pPr>
        <w:spacing w:line="276" w:lineRule="auto"/>
        <w:rPr>
          <w:rFonts w:ascii="Arial" w:eastAsia="Arial" w:hAnsi="Arial" w:cs="Arial"/>
          <w:sz w:val="22"/>
          <w:szCs w:val="22"/>
        </w:rPr>
      </w:pPr>
      <w:bookmarkStart w:id="86" w:name="_m00jsffwcgax" w:colFirst="0" w:colLast="0"/>
      <w:bookmarkEnd w:id="86"/>
      <w:r>
        <w:rPr>
          <w:rFonts w:ascii="Arial" w:eastAsia="Arial" w:hAnsi="Arial" w:cs="Arial"/>
          <w:sz w:val="22"/>
          <w:szCs w:val="22"/>
        </w:rPr>
        <w:t xml:space="preserve">Other elements (1 &amp; 2) are </w:t>
      </w:r>
      <w:r>
        <w:rPr>
          <w:rFonts w:ascii="Arial" w:eastAsia="Arial" w:hAnsi="Arial" w:cs="Arial"/>
          <w:sz w:val="22"/>
          <w:szCs w:val="22"/>
        </w:rPr>
        <w:t xml:space="preserve">represented by the learning objectives that music education </w:t>
      </w:r>
      <w:r w:rsidR="00375127">
        <w:rPr>
          <w:rFonts w:ascii="Arial" w:eastAsia="Arial" w:hAnsi="Arial" w:cs="Arial"/>
          <w:sz w:val="22"/>
          <w:szCs w:val="22"/>
        </w:rPr>
        <w:t>must</w:t>
      </w:r>
      <w:r>
        <w:rPr>
          <w:rFonts w:ascii="Arial" w:eastAsia="Arial" w:hAnsi="Arial" w:cs="Arial"/>
          <w:sz w:val="22"/>
          <w:szCs w:val="22"/>
        </w:rPr>
        <w:t xml:space="preserve"> promote. Theoretical concepts (sight reading) and practical abilities (instrumental) </w:t>
      </w:r>
      <w:r w:rsidR="00375127">
        <w:rPr>
          <w:rFonts w:ascii="Arial" w:eastAsia="Arial" w:hAnsi="Arial" w:cs="Arial"/>
          <w:sz w:val="22"/>
          <w:szCs w:val="22"/>
        </w:rPr>
        <w:t>must</w:t>
      </w:r>
      <w:r>
        <w:rPr>
          <w:rFonts w:ascii="Arial" w:eastAsia="Arial" w:hAnsi="Arial" w:cs="Arial"/>
          <w:sz w:val="22"/>
          <w:szCs w:val="22"/>
        </w:rPr>
        <w:t xml:space="preserve"> be pitched, modelled and scaffolded appropriately. </w:t>
      </w:r>
    </w:p>
    <w:p w:rsidR="005C2259" w:rsidRDefault="005C2259">
      <w:pPr>
        <w:spacing w:line="276" w:lineRule="auto"/>
        <w:rPr>
          <w:rFonts w:ascii="Arial" w:eastAsia="Arial" w:hAnsi="Arial" w:cs="Arial"/>
          <w:sz w:val="22"/>
          <w:szCs w:val="22"/>
        </w:rPr>
      </w:pPr>
      <w:bookmarkStart w:id="87" w:name="_kkmfevrp5sjh" w:colFirst="0" w:colLast="0"/>
      <w:bookmarkEnd w:id="87"/>
    </w:p>
    <w:p w:rsidR="005C2259" w:rsidRDefault="009060AD">
      <w:pPr>
        <w:spacing w:line="276" w:lineRule="auto"/>
        <w:rPr>
          <w:rFonts w:ascii="Arial" w:eastAsia="Arial" w:hAnsi="Arial" w:cs="Arial"/>
          <w:sz w:val="22"/>
          <w:szCs w:val="22"/>
        </w:rPr>
      </w:pPr>
      <w:bookmarkStart w:id="88" w:name="_ubv3nhpk2djb" w:colFirst="0" w:colLast="0"/>
      <w:bookmarkEnd w:id="88"/>
      <w:r>
        <w:rPr>
          <w:rFonts w:ascii="Arial" w:eastAsia="Arial" w:hAnsi="Arial" w:cs="Arial"/>
          <w:sz w:val="22"/>
          <w:szCs w:val="22"/>
        </w:rPr>
        <w:t>Furthermore, in music, the influence of tea</w:t>
      </w:r>
      <w:r>
        <w:rPr>
          <w:rFonts w:ascii="Arial" w:eastAsia="Arial" w:hAnsi="Arial" w:cs="Arial"/>
          <w:sz w:val="22"/>
          <w:szCs w:val="22"/>
        </w:rPr>
        <w:t>cher’s beliefs (5) will lead to different opinions in musical ability and the role of the pupils in the lessons. This will determine the selection of teaching methods, strategies and pedagogy.</w:t>
      </w:r>
    </w:p>
    <w:p w:rsidR="005C2259" w:rsidRDefault="005C2259">
      <w:pPr>
        <w:spacing w:line="276" w:lineRule="auto"/>
        <w:rPr>
          <w:rFonts w:ascii="Arial" w:eastAsia="Arial" w:hAnsi="Arial" w:cs="Arial"/>
          <w:sz w:val="22"/>
          <w:szCs w:val="22"/>
        </w:rPr>
      </w:pPr>
      <w:bookmarkStart w:id="89" w:name="_y0ambog9jdeb" w:colFirst="0" w:colLast="0"/>
      <w:bookmarkEnd w:id="89"/>
    </w:p>
    <w:p w:rsidR="005C2259" w:rsidRDefault="009060AD">
      <w:pPr>
        <w:spacing w:line="276" w:lineRule="auto"/>
        <w:jc w:val="center"/>
        <w:rPr>
          <w:rFonts w:ascii="Arial" w:eastAsia="Arial" w:hAnsi="Arial" w:cs="Arial"/>
          <w:b/>
          <w:color w:val="3D85C6"/>
          <w:sz w:val="22"/>
          <w:szCs w:val="22"/>
          <w:u w:val="single"/>
        </w:rPr>
      </w:pPr>
      <w:bookmarkStart w:id="90" w:name="_7rk63s5dqdvj" w:colFirst="0" w:colLast="0"/>
      <w:bookmarkEnd w:id="90"/>
      <w:r>
        <w:rPr>
          <w:rFonts w:ascii="Arial" w:eastAsia="Arial" w:hAnsi="Arial" w:cs="Arial"/>
          <w:b/>
          <w:color w:val="3D85C6"/>
          <w:sz w:val="22"/>
          <w:szCs w:val="22"/>
          <w:u w:val="single"/>
        </w:rPr>
        <w:t>2.1 Musical Pedagogies</w:t>
      </w:r>
    </w:p>
    <w:p w:rsidR="005C2259" w:rsidRDefault="005C2259">
      <w:pPr>
        <w:spacing w:line="276" w:lineRule="auto"/>
        <w:jc w:val="center"/>
        <w:rPr>
          <w:rFonts w:ascii="Arial" w:eastAsia="Arial" w:hAnsi="Arial" w:cs="Arial"/>
          <w:b/>
          <w:color w:val="3D85C6"/>
          <w:sz w:val="22"/>
          <w:szCs w:val="22"/>
          <w:u w:val="single"/>
        </w:rPr>
      </w:pPr>
      <w:bookmarkStart w:id="91" w:name="_cksulqdpi8f4" w:colFirst="0" w:colLast="0"/>
      <w:bookmarkEnd w:id="91"/>
    </w:p>
    <w:p w:rsidR="005C2259" w:rsidRDefault="009060AD">
      <w:pPr>
        <w:spacing w:line="276" w:lineRule="auto"/>
        <w:rPr>
          <w:rFonts w:ascii="Arial" w:eastAsia="Arial" w:hAnsi="Arial" w:cs="Arial"/>
          <w:sz w:val="22"/>
          <w:szCs w:val="22"/>
        </w:rPr>
      </w:pPr>
      <w:bookmarkStart w:id="92" w:name="_bijq1url4okw" w:colFirst="0" w:colLast="0"/>
      <w:bookmarkEnd w:id="92"/>
      <w:r>
        <w:rPr>
          <w:rFonts w:ascii="Arial" w:eastAsia="Arial" w:hAnsi="Arial" w:cs="Arial"/>
          <w:sz w:val="22"/>
          <w:szCs w:val="22"/>
        </w:rPr>
        <w:t>Considering the demographic and ability of musical learners in the focus class it seemed appropriate to review more informal pedagogies when developing my strategies. The pedagogies discussed below both occupy an informal approach to teaching, however thro</w:t>
      </w:r>
      <w:r>
        <w:rPr>
          <w:rFonts w:ascii="Arial" w:eastAsia="Arial" w:hAnsi="Arial" w:cs="Arial"/>
          <w:sz w:val="22"/>
          <w:szCs w:val="22"/>
        </w:rPr>
        <w:t xml:space="preserve">ugh the application of different principles. </w:t>
      </w:r>
    </w:p>
    <w:p w:rsidR="005C2259" w:rsidRDefault="005C2259">
      <w:pPr>
        <w:spacing w:line="276" w:lineRule="auto"/>
        <w:rPr>
          <w:rFonts w:ascii="Arial" w:eastAsia="Arial" w:hAnsi="Arial" w:cs="Arial"/>
          <w:b/>
          <w:sz w:val="22"/>
          <w:szCs w:val="22"/>
        </w:rPr>
      </w:pPr>
      <w:bookmarkStart w:id="93" w:name="_6g88env4wxno" w:colFirst="0" w:colLast="0"/>
      <w:bookmarkEnd w:id="93"/>
    </w:p>
    <w:p w:rsidR="005C2259" w:rsidRDefault="009060AD">
      <w:pPr>
        <w:spacing w:line="276" w:lineRule="auto"/>
        <w:jc w:val="center"/>
        <w:rPr>
          <w:rFonts w:ascii="Arial" w:eastAsia="Arial" w:hAnsi="Arial" w:cs="Arial"/>
          <w:b/>
          <w:color w:val="3D85C6"/>
          <w:sz w:val="22"/>
          <w:szCs w:val="22"/>
          <w:u w:val="single"/>
        </w:rPr>
      </w:pPr>
      <w:bookmarkStart w:id="94" w:name="_6p2qg1z97kuh" w:colFirst="0" w:colLast="0"/>
      <w:bookmarkEnd w:id="94"/>
      <w:r>
        <w:rPr>
          <w:rFonts w:ascii="Arial" w:eastAsia="Arial" w:hAnsi="Arial" w:cs="Arial"/>
          <w:b/>
          <w:color w:val="3D85C6"/>
          <w:sz w:val="22"/>
          <w:szCs w:val="22"/>
          <w:u w:val="single"/>
        </w:rPr>
        <w:t xml:space="preserve">2.2 Musical Futures </w:t>
      </w:r>
    </w:p>
    <w:p w:rsidR="005C2259" w:rsidRDefault="005C2259">
      <w:pPr>
        <w:spacing w:line="276" w:lineRule="auto"/>
        <w:rPr>
          <w:rFonts w:ascii="Arial" w:eastAsia="Arial" w:hAnsi="Arial" w:cs="Arial"/>
          <w:b/>
          <w:color w:val="3D85C6"/>
          <w:sz w:val="22"/>
          <w:szCs w:val="22"/>
        </w:rPr>
      </w:pPr>
      <w:bookmarkStart w:id="95" w:name="_v58qyu4h3hfy" w:colFirst="0" w:colLast="0"/>
      <w:bookmarkEnd w:id="95"/>
    </w:p>
    <w:p w:rsidR="005C2259" w:rsidRDefault="009060AD">
      <w:pPr>
        <w:spacing w:line="276" w:lineRule="auto"/>
        <w:rPr>
          <w:rFonts w:ascii="Arial" w:eastAsia="Arial" w:hAnsi="Arial" w:cs="Arial"/>
          <w:sz w:val="22"/>
          <w:szCs w:val="22"/>
        </w:rPr>
      </w:pPr>
      <w:bookmarkStart w:id="96" w:name="_zcdul1n3vb62" w:colFirst="0" w:colLast="0"/>
      <w:bookmarkEnd w:id="96"/>
      <w:r>
        <w:rPr>
          <w:rFonts w:ascii="Arial" w:eastAsia="Arial" w:hAnsi="Arial" w:cs="Arial"/>
          <w:sz w:val="22"/>
          <w:szCs w:val="22"/>
          <w:highlight w:val="white"/>
        </w:rPr>
        <w:t>Musical Futures is a movement to reshape music education driven by teachers for teachers. At its heart is a set of pedagogies that bring non-formal teaching and informal learning approach</w:t>
      </w:r>
      <w:r>
        <w:rPr>
          <w:rFonts w:ascii="Arial" w:eastAsia="Arial" w:hAnsi="Arial" w:cs="Arial"/>
          <w:sz w:val="22"/>
          <w:szCs w:val="22"/>
          <w:highlight w:val="white"/>
        </w:rPr>
        <w:t xml:space="preserve">es into more formal contexts, </w:t>
      </w:r>
      <w:r w:rsidR="008207CD">
        <w:rPr>
          <w:rFonts w:ascii="Arial" w:eastAsia="Arial" w:hAnsi="Arial" w:cs="Arial"/>
          <w:sz w:val="22"/>
          <w:szCs w:val="22"/>
          <w:highlight w:val="white"/>
        </w:rPr>
        <w:t>to</w:t>
      </w:r>
      <w:r>
        <w:rPr>
          <w:rFonts w:ascii="Arial" w:eastAsia="Arial" w:hAnsi="Arial" w:cs="Arial"/>
          <w:sz w:val="22"/>
          <w:szCs w:val="22"/>
          <w:highlight w:val="white"/>
        </w:rPr>
        <w:t xml:space="preserve"> provide engaging, sustainable and relevant music making activities for all young people. Our core aim is to promote, support and develop innovative and </w:t>
      </w:r>
      <w:r w:rsidR="002A0818">
        <w:rPr>
          <w:rFonts w:ascii="Arial" w:eastAsia="Arial" w:hAnsi="Arial" w:cs="Arial"/>
          <w:sz w:val="22"/>
          <w:szCs w:val="22"/>
          <w:highlight w:val="white"/>
        </w:rPr>
        <w:t>high-quality</w:t>
      </w:r>
      <w:r>
        <w:rPr>
          <w:rFonts w:ascii="Arial" w:eastAsia="Arial" w:hAnsi="Arial" w:cs="Arial"/>
          <w:sz w:val="22"/>
          <w:szCs w:val="22"/>
          <w:highlight w:val="white"/>
        </w:rPr>
        <w:t xml:space="preserve"> teaching and learning of music through MF ap</w:t>
      </w:r>
      <w:r>
        <w:rPr>
          <w:rFonts w:ascii="Arial" w:eastAsia="Arial" w:hAnsi="Arial" w:cs="Arial"/>
          <w:sz w:val="22"/>
          <w:szCs w:val="22"/>
          <w:highlight w:val="white"/>
        </w:rPr>
        <w:t xml:space="preserve">proaches in schools across the UK. (Musical Futures, 2019). </w:t>
      </w:r>
    </w:p>
    <w:p w:rsidR="005C2259" w:rsidRDefault="005C2259">
      <w:pPr>
        <w:spacing w:line="276" w:lineRule="auto"/>
        <w:ind w:left="1440"/>
        <w:rPr>
          <w:rFonts w:ascii="Arial" w:eastAsia="Arial" w:hAnsi="Arial" w:cs="Arial"/>
          <w:b/>
          <w:color w:val="3D85C6"/>
          <w:sz w:val="22"/>
          <w:szCs w:val="22"/>
        </w:rPr>
      </w:pPr>
      <w:bookmarkStart w:id="97" w:name="_jys3wcwz6vol" w:colFirst="0" w:colLast="0"/>
      <w:bookmarkEnd w:id="97"/>
    </w:p>
    <w:p w:rsidR="005C2259" w:rsidRDefault="009060AD">
      <w:pPr>
        <w:spacing w:line="276" w:lineRule="auto"/>
        <w:rPr>
          <w:rFonts w:ascii="Arial" w:eastAsia="Arial" w:hAnsi="Arial" w:cs="Arial"/>
          <w:sz w:val="22"/>
          <w:szCs w:val="22"/>
          <w:highlight w:val="white"/>
        </w:rPr>
      </w:pPr>
      <w:bookmarkStart w:id="98" w:name="_n6rioo34xzp2" w:colFirst="0" w:colLast="0"/>
      <w:bookmarkEnd w:id="98"/>
      <w:r>
        <w:rPr>
          <w:rFonts w:ascii="Arial" w:eastAsia="Arial" w:hAnsi="Arial" w:cs="Arial"/>
          <w:sz w:val="22"/>
          <w:szCs w:val="22"/>
          <w:highlight w:val="white"/>
        </w:rPr>
        <w:t xml:space="preserve">A Musical </w:t>
      </w:r>
      <w:r w:rsidR="00C96E77">
        <w:rPr>
          <w:rFonts w:ascii="Arial" w:eastAsia="Arial" w:hAnsi="Arial" w:cs="Arial"/>
          <w:sz w:val="22"/>
          <w:szCs w:val="22"/>
          <w:highlight w:val="white"/>
        </w:rPr>
        <w:t>F</w:t>
      </w:r>
      <w:r>
        <w:rPr>
          <w:rFonts w:ascii="Arial" w:eastAsia="Arial" w:hAnsi="Arial" w:cs="Arial"/>
          <w:sz w:val="22"/>
          <w:szCs w:val="22"/>
          <w:highlight w:val="white"/>
        </w:rPr>
        <w:t>utures learning situation is not sequenced beforehand; the principal is that the activity steers the learning by the interaction of the participants. This style of informal teaching i</w:t>
      </w:r>
      <w:r>
        <w:rPr>
          <w:rFonts w:ascii="Arial" w:eastAsia="Arial" w:hAnsi="Arial" w:cs="Arial"/>
          <w:sz w:val="22"/>
          <w:szCs w:val="22"/>
          <w:highlight w:val="white"/>
        </w:rPr>
        <w:t>s also described as “self-chosen and voluntary learning” (Folkestad, 2006) and will aim to give agency and voice to the pupils to increase the likelihood of engagement with the activity.</w:t>
      </w:r>
    </w:p>
    <w:p w:rsidR="005C2259" w:rsidRDefault="005C2259">
      <w:pPr>
        <w:spacing w:line="276" w:lineRule="auto"/>
        <w:rPr>
          <w:rFonts w:ascii="Arial" w:eastAsia="Arial" w:hAnsi="Arial" w:cs="Arial"/>
          <w:sz w:val="22"/>
          <w:szCs w:val="22"/>
          <w:highlight w:val="white"/>
        </w:rPr>
      </w:pPr>
      <w:bookmarkStart w:id="99" w:name="_6oxv3ywu270r" w:colFirst="0" w:colLast="0"/>
      <w:bookmarkEnd w:id="99"/>
    </w:p>
    <w:p w:rsidR="005C2259" w:rsidRDefault="009060AD">
      <w:pPr>
        <w:spacing w:line="276" w:lineRule="auto"/>
        <w:rPr>
          <w:rFonts w:ascii="Arial" w:eastAsia="Arial" w:hAnsi="Arial" w:cs="Arial"/>
          <w:sz w:val="22"/>
          <w:szCs w:val="22"/>
          <w:highlight w:val="white"/>
        </w:rPr>
      </w:pPr>
      <w:bookmarkStart w:id="100" w:name="_xhh2tdysfi5d" w:colFirst="0" w:colLast="0"/>
      <w:bookmarkEnd w:id="100"/>
      <w:r>
        <w:rPr>
          <w:rFonts w:ascii="Arial" w:eastAsia="Arial" w:hAnsi="Arial" w:cs="Arial"/>
          <w:sz w:val="22"/>
          <w:szCs w:val="22"/>
          <w:highlight w:val="white"/>
        </w:rPr>
        <w:t>The five main principles of the Musical Futures pedagogy are as foll</w:t>
      </w:r>
      <w:r>
        <w:rPr>
          <w:rFonts w:ascii="Arial" w:eastAsia="Arial" w:hAnsi="Arial" w:cs="Arial"/>
          <w:sz w:val="22"/>
          <w:szCs w:val="22"/>
          <w:highlight w:val="white"/>
        </w:rPr>
        <w:t>owing</w:t>
      </w:r>
    </w:p>
    <w:p w:rsidR="005C2259" w:rsidRDefault="005C2259">
      <w:pPr>
        <w:spacing w:line="276" w:lineRule="auto"/>
        <w:rPr>
          <w:rFonts w:ascii="Arial" w:eastAsia="Arial" w:hAnsi="Arial" w:cs="Arial"/>
          <w:sz w:val="22"/>
          <w:szCs w:val="22"/>
          <w:highlight w:val="white"/>
        </w:rPr>
      </w:pPr>
      <w:bookmarkStart w:id="101" w:name="_136d5pwbsa48" w:colFirst="0" w:colLast="0"/>
      <w:bookmarkEnd w:id="101"/>
    </w:p>
    <w:p w:rsidR="005C2259" w:rsidRDefault="009060AD">
      <w:pPr>
        <w:numPr>
          <w:ilvl w:val="0"/>
          <w:numId w:val="5"/>
        </w:numPr>
        <w:pBdr>
          <w:top w:val="nil"/>
          <w:left w:val="nil"/>
          <w:bottom w:val="nil"/>
          <w:right w:val="nil"/>
          <w:between w:val="nil"/>
        </w:pBdr>
        <w:shd w:val="clear" w:color="auto" w:fill="FFFFFF"/>
        <w:spacing w:line="276" w:lineRule="auto"/>
        <w:rPr>
          <w:rFonts w:ascii="Arial" w:eastAsia="Arial" w:hAnsi="Arial" w:cs="Arial"/>
          <w:sz w:val="22"/>
          <w:szCs w:val="22"/>
          <w:highlight w:val="white"/>
        </w:rPr>
      </w:pPr>
      <w:bookmarkStart w:id="102" w:name="_l1243zk4rjfd" w:colFirst="0" w:colLast="0"/>
      <w:bookmarkEnd w:id="102"/>
      <w:r>
        <w:rPr>
          <w:rFonts w:ascii="Arial" w:eastAsia="Arial" w:hAnsi="Arial" w:cs="Arial"/>
          <w:sz w:val="22"/>
          <w:szCs w:val="22"/>
          <w:highlight w:val="white"/>
        </w:rPr>
        <w:t>Pupils work with music chosen by themselves that they enjoy and identify with.</w:t>
      </w:r>
    </w:p>
    <w:p w:rsidR="005C2259" w:rsidRDefault="009060AD">
      <w:pPr>
        <w:numPr>
          <w:ilvl w:val="0"/>
          <w:numId w:val="5"/>
        </w:numPr>
        <w:pBdr>
          <w:top w:val="nil"/>
          <w:left w:val="nil"/>
          <w:bottom w:val="nil"/>
          <w:right w:val="nil"/>
          <w:between w:val="nil"/>
        </w:pBdr>
        <w:shd w:val="clear" w:color="auto" w:fill="FFFFFF"/>
        <w:spacing w:line="276" w:lineRule="auto"/>
        <w:rPr>
          <w:rFonts w:ascii="Arial" w:eastAsia="Arial" w:hAnsi="Arial" w:cs="Arial"/>
          <w:sz w:val="22"/>
          <w:szCs w:val="22"/>
          <w:highlight w:val="white"/>
        </w:rPr>
      </w:pPr>
      <w:bookmarkStart w:id="103" w:name="_mg0d7olgnavj" w:colFirst="0" w:colLast="0"/>
      <w:bookmarkEnd w:id="103"/>
      <w:r>
        <w:rPr>
          <w:rFonts w:ascii="Arial" w:eastAsia="Arial" w:hAnsi="Arial" w:cs="Arial"/>
          <w:sz w:val="22"/>
          <w:szCs w:val="22"/>
          <w:highlight w:val="white"/>
        </w:rPr>
        <w:t>Pupils work in the main aurally through listening and copying.</w:t>
      </w:r>
    </w:p>
    <w:p w:rsidR="005C2259" w:rsidRDefault="009060AD">
      <w:pPr>
        <w:numPr>
          <w:ilvl w:val="0"/>
          <w:numId w:val="5"/>
        </w:numPr>
        <w:pBdr>
          <w:top w:val="nil"/>
          <w:left w:val="nil"/>
          <w:bottom w:val="nil"/>
          <w:right w:val="nil"/>
          <w:between w:val="nil"/>
        </w:pBdr>
        <w:shd w:val="clear" w:color="auto" w:fill="FFFFFF"/>
        <w:spacing w:line="276" w:lineRule="auto"/>
        <w:rPr>
          <w:rFonts w:ascii="Arial" w:eastAsia="Arial" w:hAnsi="Arial" w:cs="Arial"/>
          <w:sz w:val="22"/>
          <w:szCs w:val="22"/>
          <w:highlight w:val="white"/>
        </w:rPr>
      </w:pPr>
      <w:bookmarkStart w:id="104" w:name="_6nezowhnkfs3" w:colFirst="0" w:colLast="0"/>
      <w:bookmarkEnd w:id="104"/>
      <w:r>
        <w:rPr>
          <w:rFonts w:ascii="Arial" w:eastAsia="Arial" w:hAnsi="Arial" w:cs="Arial"/>
          <w:sz w:val="22"/>
          <w:szCs w:val="22"/>
          <w:highlight w:val="white"/>
        </w:rPr>
        <w:t>Pupils work with peers in groups chosen by themselves.</w:t>
      </w:r>
    </w:p>
    <w:p w:rsidR="005C2259" w:rsidRDefault="009060AD">
      <w:pPr>
        <w:numPr>
          <w:ilvl w:val="0"/>
          <w:numId w:val="5"/>
        </w:numPr>
        <w:pBdr>
          <w:top w:val="nil"/>
          <w:left w:val="nil"/>
          <w:bottom w:val="nil"/>
          <w:right w:val="nil"/>
          <w:between w:val="nil"/>
        </w:pBdr>
        <w:shd w:val="clear" w:color="auto" w:fill="FFFFFF"/>
        <w:spacing w:line="276" w:lineRule="auto"/>
        <w:rPr>
          <w:rFonts w:ascii="Arial" w:eastAsia="Arial" w:hAnsi="Arial" w:cs="Arial"/>
          <w:sz w:val="22"/>
          <w:szCs w:val="22"/>
          <w:highlight w:val="white"/>
        </w:rPr>
      </w:pPr>
      <w:bookmarkStart w:id="105" w:name="_qv4v33d7w9ly" w:colFirst="0" w:colLast="0"/>
      <w:bookmarkEnd w:id="105"/>
      <w:r>
        <w:rPr>
          <w:rFonts w:ascii="Arial" w:eastAsia="Arial" w:hAnsi="Arial" w:cs="Arial"/>
          <w:sz w:val="22"/>
          <w:szCs w:val="22"/>
          <w:highlight w:val="white"/>
        </w:rPr>
        <w:t xml:space="preserve">Skills and knowledge are gained in a rather </w:t>
      </w:r>
      <w:r>
        <w:rPr>
          <w:rFonts w:ascii="Arial" w:eastAsia="Arial" w:hAnsi="Arial" w:cs="Arial"/>
          <w:sz w:val="22"/>
          <w:szCs w:val="22"/>
          <w:highlight w:val="white"/>
        </w:rPr>
        <w:t>haphazard fashion with whole ‘real’ pieces.</w:t>
      </w:r>
    </w:p>
    <w:p w:rsidR="005C2259" w:rsidRDefault="009060AD">
      <w:pPr>
        <w:numPr>
          <w:ilvl w:val="0"/>
          <w:numId w:val="5"/>
        </w:numPr>
        <w:pBdr>
          <w:top w:val="nil"/>
          <w:left w:val="nil"/>
          <w:bottom w:val="nil"/>
          <w:right w:val="nil"/>
          <w:between w:val="nil"/>
        </w:pBdr>
        <w:shd w:val="clear" w:color="auto" w:fill="FFFFFF"/>
        <w:spacing w:line="276" w:lineRule="auto"/>
        <w:rPr>
          <w:rFonts w:ascii="Arial" w:eastAsia="Arial" w:hAnsi="Arial" w:cs="Arial"/>
          <w:sz w:val="22"/>
          <w:szCs w:val="22"/>
          <w:highlight w:val="white"/>
        </w:rPr>
      </w:pPr>
      <w:bookmarkStart w:id="106" w:name="_53uh7mk4zypo" w:colFirst="0" w:colLast="0"/>
      <w:bookmarkEnd w:id="106"/>
      <w:r>
        <w:rPr>
          <w:rFonts w:ascii="Arial" w:eastAsia="Arial" w:hAnsi="Arial" w:cs="Arial"/>
          <w:sz w:val="22"/>
          <w:szCs w:val="22"/>
          <w:highlight w:val="white"/>
        </w:rPr>
        <w:t>Listening, performing and composing are integrated throughout the learning process.</w:t>
      </w:r>
    </w:p>
    <w:p w:rsidR="005C2259" w:rsidRDefault="005C2259">
      <w:pPr>
        <w:pBdr>
          <w:top w:val="nil"/>
          <w:left w:val="nil"/>
          <w:bottom w:val="nil"/>
          <w:right w:val="nil"/>
          <w:between w:val="nil"/>
        </w:pBdr>
        <w:shd w:val="clear" w:color="auto" w:fill="FFFFFF"/>
        <w:spacing w:line="276" w:lineRule="auto"/>
        <w:ind w:left="720"/>
        <w:rPr>
          <w:rFonts w:ascii="Arial" w:eastAsia="Arial" w:hAnsi="Arial" w:cs="Arial"/>
          <w:sz w:val="22"/>
          <w:szCs w:val="22"/>
          <w:highlight w:val="white"/>
        </w:rPr>
      </w:pPr>
      <w:bookmarkStart w:id="107" w:name="_lo6elu934e6t" w:colFirst="0" w:colLast="0"/>
      <w:bookmarkEnd w:id="107"/>
    </w:p>
    <w:p w:rsidR="005C2259" w:rsidRDefault="009060AD">
      <w:pPr>
        <w:pBdr>
          <w:top w:val="nil"/>
          <w:left w:val="nil"/>
          <w:bottom w:val="nil"/>
          <w:right w:val="nil"/>
          <w:between w:val="nil"/>
        </w:pBdr>
        <w:shd w:val="clear" w:color="auto" w:fill="FFFFFF"/>
        <w:spacing w:line="276" w:lineRule="auto"/>
        <w:rPr>
          <w:rFonts w:ascii="Arial" w:eastAsia="Arial" w:hAnsi="Arial" w:cs="Arial"/>
          <w:sz w:val="22"/>
          <w:szCs w:val="22"/>
          <w:highlight w:val="white"/>
        </w:rPr>
      </w:pPr>
      <w:bookmarkStart w:id="108" w:name="_ub4fh33vcnzw" w:colFirst="0" w:colLast="0"/>
      <w:bookmarkEnd w:id="108"/>
      <w:r>
        <w:rPr>
          <w:rFonts w:ascii="Arial" w:eastAsia="Arial" w:hAnsi="Arial" w:cs="Arial"/>
          <w:sz w:val="22"/>
          <w:szCs w:val="22"/>
          <w:highlight w:val="white"/>
        </w:rPr>
        <w:t>(</w:t>
      </w:r>
      <w:proofErr w:type="spellStart"/>
      <w:r>
        <w:rPr>
          <w:rFonts w:ascii="Arial" w:eastAsia="Arial" w:hAnsi="Arial" w:cs="Arial"/>
          <w:sz w:val="22"/>
          <w:szCs w:val="22"/>
          <w:highlight w:val="white"/>
        </w:rPr>
        <w:t>Phillphot</w:t>
      </w:r>
      <w:proofErr w:type="spellEnd"/>
      <w:r>
        <w:rPr>
          <w:rFonts w:ascii="Arial" w:eastAsia="Arial" w:hAnsi="Arial" w:cs="Arial"/>
          <w:sz w:val="22"/>
          <w:szCs w:val="22"/>
          <w:highlight w:val="white"/>
        </w:rPr>
        <w:t xml:space="preserve">, 2009). </w:t>
      </w:r>
    </w:p>
    <w:p w:rsidR="005C2259" w:rsidRDefault="005C2259">
      <w:pPr>
        <w:spacing w:line="276" w:lineRule="auto"/>
        <w:rPr>
          <w:rFonts w:ascii="Arial" w:eastAsia="Arial" w:hAnsi="Arial" w:cs="Arial"/>
          <w:b/>
          <w:color w:val="3D85C6"/>
          <w:sz w:val="22"/>
          <w:szCs w:val="22"/>
        </w:rPr>
      </w:pPr>
      <w:bookmarkStart w:id="109" w:name="_l0ktmh704bpx" w:colFirst="0" w:colLast="0"/>
      <w:bookmarkStart w:id="110" w:name="_q7bu79g70l18" w:colFirst="0" w:colLast="0"/>
      <w:bookmarkStart w:id="111" w:name="_u70pd27cmro6" w:colFirst="0" w:colLast="0"/>
      <w:bookmarkStart w:id="112" w:name="_3hadtdwiamt4" w:colFirst="0" w:colLast="0"/>
      <w:bookmarkEnd w:id="109"/>
      <w:bookmarkEnd w:id="110"/>
      <w:bookmarkEnd w:id="111"/>
      <w:bookmarkEnd w:id="112"/>
    </w:p>
    <w:p w:rsidR="005C2259" w:rsidRDefault="009060AD">
      <w:pPr>
        <w:spacing w:line="276" w:lineRule="auto"/>
        <w:jc w:val="center"/>
        <w:rPr>
          <w:rFonts w:ascii="Arial" w:eastAsia="Arial" w:hAnsi="Arial" w:cs="Arial"/>
          <w:b/>
          <w:color w:val="3D85C6"/>
          <w:sz w:val="22"/>
          <w:szCs w:val="22"/>
          <w:u w:val="single"/>
        </w:rPr>
      </w:pPr>
      <w:bookmarkStart w:id="113" w:name="_jsr56gby41g8" w:colFirst="0" w:colLast="0"/>
      <w:bookmarkEnd w:id="113"/>
      <w:r>
        <w:rPr>
          <w:rFonts w:ascii="Arial" w:eastAsia="Arial" w:hAnsi="Arial" w:cs="Arial"/>
          <w:b/>
          <w:color w:val="3D85C6"/>
          <w:sz w:val="22"/>
          <w:szCs w:val="22"/>
          <w:u w:val="single"/>
        </w:rPr>
        <w:t>2.3 Active Music making / Whole Class</w:t>
      </w:r>
    </w:p>
    <w:p w:rsidR="005C2259" w:rsidRDefault="005C2259">
      <w:pPr>
        <w:spacing w:line="276" w:lineRule="auto"/>
        <w:rPr>
          <w:rFonts w:ascii="Arial" w:eastAsia="Arial" w:hAnsi="Arial" w:cs="Arial"/>
          <w:sz w:val="22"/>
          <w:szCs w:val="22"/>
        </w:rPr>
      </w:pPr>
      <w:bookmarkStart w:id="114" w:name="_cyf5f2mjs2mz" w:colFirst="0" w:colLast="0"/>
      <w:bookmarkEnd w:id="114"/>
    </w:p>
    <w:p w:rsidR="005C2259" w:rsidRDefault="009060AD">
      <w:pPr>
        <w:spacing w:line="276" w:lineRule="auto"/>
        <w:rPr>
          <w:rFonts w:ascii="Arial" w:eastAsia="Arial" w:hAnsi="Arial" w:cs="Arial"/>
          <w:sz w:val="22"/>
          <w:szCs w:val="22"/>
        </w:rPr>
      </w:pPr>
      <w:bookmarkStart w:id="115" w:name="_rep01qp8wt0x" w:colFirst="0" w:colLast="0"/>
      <w:bookmarkEnd w:id="115"/>
      <w:r>
        <w:rPr>
          <w:rFonts w:ascii="Arial" w:eastAsia="Arial" w:hAnsi="Arial" w:cs="Arial"/>
          <w:sz w:val="22"/>
          <w:szCs w:val="22"/>
        </w:rPr>
        <w:t xml:space="preserve">The primary theory behind active music making is that pupils learn from musical discourse before learning the theory or context. Musical is a practical subject, however in a curriculum built upon western-classical </w:t>
      </w:r>
      <w:r w:rsidR="002A0818">
        <w:rPr>
          <w:rFonts w:ascii="Arial" w:eastAsia="Arial" w:hAnsi="Arial" w:cs="Arial"/>
          <w:sz w:val="22"/>
          <w:szCs w:val="22"/>
        </w:rPr>
        <w:t>traditional</w:t>
      </w:r>
      <w:r>
        <w:rPr>
          <w:rFonts w:ascii="Arial" w:eastAsia="Arial" w:hAnsi="Arial" w:cs="Arial"/>
          <w:sz w:val="22"/>
          <w:szCs w:val="22"/>
        </w:rPr>
        <w:t xml:space="preserve"> it can become easy to diverge</w:t>
      </w:r>
      <w:r>
        <w:rPr>
          <w:rFonts w:ascii="Arial" w:eastAsia="Arial" w:hAnsi="Arial" w:cs="Arial"/>
          <w:sz w:val="22"/>
          <w:szCs w:val="22"/>
        </w:rPr>
        <w:t xml:space="preserve"> into theory heavy activities. Active music making practitioners believe that the priority should be the sound, and that pupils should learn in a way where “internalization and improvisation, rather than notation, becomes key in a dominant musical discours</w:t>
      </w:r>
      <w:r>
        <w:rPr>
          <w:rFonts w:ascii="Arial" w:eastAsia="Arial" w:hAnsi="Arial" w:cs="Arial"/>
          <w:sz w:val="22"/>
          <w:szCs w:val="22"/>
        </w:rPr>
        <w:t xml:space="preserve">e” (Axtell, Fautley &amp; Davey Nicklin, 2017). </w:t>
      </w:r>
    </w:p>
    <w:p w:rsidR="005C2259" w:rsidRDefault="005C2259">
      <w:pPr>
        <w:spacing w:line="276" w:lineRule="auto"/>
        <w:rPr>
          <w:rFonts w:ascii="Arial" w:eastAsia="Arial" w:hAnsi="Arial" w:cs="Arial"/>
          <w:sz w:val="22"/>
          <w:szCs w:val="22"/>
        </w:rPr>
      </w:pPr>
      <w:bookmarkStart w:id="116" w:name="_xiegbsigmdx2" w:colFirst="0" w:colLast="0"/>
      <w:bookmarkEnd w:id="116"/>
    </w:p>
    <w:p w:rsidR="005C2259" w:rsidRDefault="009060AD">
      <w:pPr>
        <w:spacing w:line="276" w:lineRule="auto"/>
        <w:rPr>
          <w:rFonts w:ascii="Arial" w:eastAsia="Arial" w:hAnsi="Arial" w:cs="Arial"/>
          <w:sz w:val="22"/>
          <w:szCs w:val="22"/>
        </w:rPr>
      </w:pPr>
      <w:bookmarkStart w:id="117" w:name="_xlgmflj785yo" w:colFirst="0" w:colLast="0"/>
      <w:bookmarkEnd w:id="117"/>
      <w:r>
        <w:rPr>
          <w:rFonts w:ascii="Arial" w:eastAsia="Arial" w:hAnsi="Arial" w:cs="Arial"/>
          <w:sz w:val="22"/>
          <w:szCs w:val="22"/>
        </w:rPr>
        <w:t xml:space="preserve">What differs to the musical futures approach is that, although it is still informal, the lessons are still led by the teacher. The learning materials are usually </w:t>
      </w:r>
      <w:r w:rsidR="002A0818">
        <w:rPr>
          <w:rFonts w:ascii="Arial" w:eastAsia="Arial" w:hAnsi="Arial" w:cs="Arial"/>
          <w:sz w:val="22"/>
          <w:szCs w:val="22"/>
        </w:rPr>
        <w:t>fixed;</w:t>
      </w:r>
      <w:r>
        <w:rPr>
          <w:rFonts w:ascii="Arial" w:eastAsia="Arial" w:hAnsi="Arial" w:cs="Arial"/>
          <w:sz w:val="22"/>
          <w:szCs w:val="22"/>
        </w:rPr>
        <w:t xml:space="preserve"> </w:t>
      </w:r>
      <w:r w:rsidR="008207CD">
        <w:rPr>
          <w:rFonts w:ascii="Arial" w:eastAsia="Arial" w:hAnsi="Arial" w:cs="Arial"/>
          <w:sz w:val="22"/>
          <w:szCs w:val="22"/>
        </w:rPr>
        <w:t>however,</w:t>
      </w:r>
      <w:r>
        <w:rPr>
          <w:rFonts w:ascii="Arial" w:eastAsia="Arial" w:hAnsi="Arial" w:cs="Arial"/>
          <w:sz w:val="22"/>
          <w:szCs w:val="22"/>
        </w:rPr>
        <w:t xml:space="preserve"> differentiation is achieved by pu</w:t>
      </w:r>
      <w:r>
        <w:rPr>
          <w:rFonts w:ascii="Arial" w:eastAsia="Arial" w:hAnsi="Arial" w:cs="Arial"/>
          <w:sz w:val="22"/>
          <w:szCs w:val="22"/>
        </w:rPr>
        <w:t>pils fulfilling roles parallel to their ability level to insure inclusion (Miracle, 2018).</w:t>
      </w:r>
    </w:p>
    <w:p w:rsidR="005C2259" w:rsidRDefault="005C2259">
      <w:pPr>
        <w:spacing w:line="276" w:lineRule="auto"/>
        <w:rPr>
          <w:rFonts w:ascii="Arial" w:eastAsia="Arial" w:hAnsi="Arial" w:cs="Arial"/>
          <w:sz w:val="22"/>
          <w:szCs w:val="22"/>
        </w:rPr>
      </w:pPr>
      <w:bookmarkStart w:id="118" w:name="_nbfkmj0dytu" w:colFirst="0" w:colLast="0"/>
      <w:bookmarkEnd w:id="118"/>
    </w:p>
    <w:p w:rsidR="005C2259" w:rsidRDefault="009060AD">
      <w:pPr>
        <w:spacing w:line="276" w:lineRule="auto"/>
        <w:rPr>
          <w:rFonts w:ascii="Arial" w:eastAsia="Arial" w:hAnsi="Arial" w:cs="Arial"/>
          <w:sz w:val="22"/>
          <w:szCs w:val="22"/>
        </w:rPr>
      </w:pPr>
      <w:bookmarkStart w:id="119" w:name="_1m5o0aicanbp" w:colFirst="0" w:colLast="0"/>
      <w:bookmarkEnd w:id="119"/>
      <w:r>
        <w:rPr>
          <w:rFonts w:ascii="Arial" w:eastAsia="Arial" w:hAnsi="Arial" w:cs="Arial"/>
          <w:sz w:val="22"/>
          <w:szCs w:val="22"/>
        </w:rPr>
        <w:t xml:space="preserve">This form of music pedagogy may not work for all music teachers, or at least not come natural to all music teachers. In the current teaching </w:t>
      </w:r>
      <w:r w:rsidR="002A0818">
        <w:rPr>
          <w:rFonts w:ascii="Arial" w:eastAsia="Arial" w:hAnsi="Arial" w:cs="Arial"/>
          <w:sz w:val="22"/>
          <w:szCs w:val="22"/>
        </w:rPr>
        <w:t>climate,</w:t>
      </w:r>
      <w:r>
        <w:rPr>
          <w:rFonts w:ascii="Arial" w:eastAsia="Arial" w:hAnsi="Arial" w:cs="Arial"/>
          <w:sz w:val="22"/>
          <w:szCs w:val="22"/>
        </w:rPr>
        <w:t xml:space="preserve"> there is a colo</w:t>
      </w:r>
      <w:r>
        <w:rPr>
          <w:rFonts w:ascii="Arial" w:eastAsia="Arial" w:hAnsi="Arial" w:cs="Arial"/>
          <w:sz w:val="22"/>
          <w:szCs w:val="22"/>
        </w:rPr>
        <w:t>urful variety of music teachers training and working in schools across the UK and beyond. This includes</w:t>
      </w:r>
      <w:r>
        <w:rPr>
          <w:rFonts w:ascii="Arial" w:eastAsia="Arial" w:hAnsi="Arial" w:cs="Arial"/>
          <w:sz w:val="22"/>
          <w:szCs w:val="22"/>
        </w:rPr>
        <w:t xml:space="preserve"> ‘formally’ trained teachers who may not have come from trajectories that have allowed them to </w:t>
      </w:r>
      <w:r w:rsidR="002A0818">
        <w:rPr>
          <w:rFonts w:ascii="Arial" w:eastAsia="Arial" w:hAnsi="Arial" w:cs="Arial"/>
          <w:sz w:val="22"/>
          <w:szCs w:val="22"/>
        </w:rPr>
        <w:t>experience</w:t>
      </w:r>
      <w:r>
        <w:rPr>
          <w:rFonts w:ascii="Arial" w:eastAsia="Arial" w:hAnsi="Arial" w:cs="Arial"/>
          <w:sz w:val="22"/>
          <w:szCs w:val="22"/>
        </w:rPr>
        <w:t xml:space="preserve"> this less formal approach to </w:t>
      </w:r>
      <w:r>
        <w:rPr>
          <w:rFonts w:ascii="Arial" w:eastAsia="Arial" w:hAnsi="Arial" w:cs="Arial"/>
          <w:sz w:val="22"/>
          <w:szCs w:val="22"/>
        </w:rPr>
        <w:t>music teaching. Many specialist may have trained in conservatoire based classical western backgrounds, in which music is dominated by “professional performance” that may be deemed inappropriate for the secondary school teaching environment. (Axtell et al.,</w:t>
      </w:r>
      <w:r>
        <w:rPr>
          <w:rFonts w:ascii="Arial" w:eastAsia="Arial" w:hAnsi="Arial" w:cs="Arial"/>
          <w:sz w:val="22"/>
          <w:szCs w:val="22"/>
        </w:rPr>
        <w:t xml:space="preserve"> 2017)</w:t>
      </w:r>
    </w:p>
    <w:p w:rsidR="00A165FB" w:rsidRDefault="00A165FB" w:rsidP="002A0818">
      <w:pPr>
        <w:spacing w:line="276" w:lineRule="auto"/>
        <w:rPr>
          <w:rFonts w:ascii="Arial" w:eastAsia="Arial" w:hAnsi="Arial" w:cs="Arial"/>
          <w:b/>
          <w:color w:val="3D85C6"/>
          <w:sz w:val="22"/>
          <w:szCs w:val="22"/>
          <w:u w:val="single"/>
        </w:rPr>
      </w:pPr>
      <w:bookmarkStart w:id="120" w:name="_8jbd2tgy2nrv" w:colFirst="0" w:colLast="0"/>
      <w:bookmarkStart w:id="121" w:name="_i254a6rzs1fq" w:colFirst="0" w:colLast="0"/>
      <w:bookmarkEnd w:id="120"/>
      <w:bookmarkEnd w:id="121"/>
    </w:p>
    <w:p w:rsidR="005C2259" w:rsidRDefault="009060AD">
      <w:pPr>
        <w:spacing w:line="276" w:lineRule="auto"/>
        <w:jc w:val="center"/>
        <w:rPr>
          <w:rFonts w:ascii="Arial" w:eastAsia="Arial" w:hAnsi="Arial" w:cs="Arial"/>
          <w:b/>
          <w:color w:val="3D85C6"/>
          <w:sz w:val="22"/>
          <w:szCs w:val="22"/>
          <w:u w:val="single"/>
        </w:rPr>
      </w:pPr>
      <w:r>
        <w:rPr>
          <w:rFonts w:ascii="Arial" w:eastAsia="Arial" w:hAnsi="Arial" w:cs="Arial"/>
          <w:b/>
          <w:color w:val="3D85C6"/>
          <w:sz w:val="22"/>
          <w:szCs w:val="22"/>
          <w:u w:val="single"/>
        </w:rPr>
        <w:t>2.4 Theme and sub-pedagogy approach</w:t>
      </w:r>
    </w:p>
    <w:p w:rsidR="005C2259" w:rsidRDefault="009060AD">
      <w:pPr>
        <w:spacing w:line="276" w:lineRule="auto"/>
        <w:jc w:val="center"/>
        <w:rPr>
          <w:rFonts w:ascii="Arial" w:eastAsia="Arial" w:hAnsi="Arial" w:cs="Arial"/>
          <w:b/>
          <w:color w:val="3D85C6"/>
          <w:sz w:val="22"/>
          <w:szCs w:val="22"/>
          <w:u w:val="single"/>
        </w:rPr>
      </w:pPr>
      <w:bookmarkStart w:id="122" w:name="_998l5f7ue8og" w:colFirst="0" w:colLast="0"/>
      <w:bookmarkEnd w:id="122"/>
      <w:r>
        <w:rPr>
          <w:rFonts w:ascii="Arial" w:eastAsia="Arial" w:hAnsi="Arial" w:cs="Arial"/>
          <w:b/>
          <w:color w:val="3D85C6"/>
          <w:sz w:val="22"/>
          <w:szCs w:val="22"/>
          <w:u w:val="single"/>
        </w:rPr>
        <w:t xml:space="preserve"> </w:t>
      </w:r>
    </w:p>
    <w:p w:rsidR="005C2259" w:rsidRDefault="009060AD">
      <w:pPr>
        <w:spacing w:line="276" w:lineRule="auto"/>
        <w:rPr>
          <w:rFonts w:ascii="Arial" w:eastAsia="Arial" w:hAnsi="Arial" w:cs="Arial"/>
          <w:sz w:val="22"/>
          <w:szCs w:val="22"/>
        </w:rPr>
      </w:pPr>
      <w:bookmarkStart w:id="123" w:name="_gd793xuq0834" w:colFirst="0" w:colLast="0"/>
      <w:bookmarkEnd w:id="123"/>
      <w:r>
        <w:rPr>
          <w:rFonts w:ascii="Arial" w:eastAsia="Arial" w:hAnsi="Arial" w:cs="Arial"/>
          <w:sz w:val="22"/>
          <w:szCs w:val="22"/>
        </w:rPr>
        <w:t xml:space="preserve">One of the key issues faced when developing my sub-pedagogy was the low motivation of my pupils, and it could be considered the other issues derived from this. If a group of pupils feel they can not relate to </w:t>
      </w:r>
      <w:r>
        <w:rPr>
          <w:rFonts w:ascii="Arial" w:eastAsia="Arial" w:hAnsi="Arial" w:cs="Arial"/>
          <w:sz w:val="22"/>
          <w:szCs w:val="22"/>
        </w:rPr>
        <w:t xml:space="preserve">the work, they will see little value in the course and content. (Carnegie Mellon University, 2019) As a result motivation to learn will be low, and if the pupils are not learning this affects their ability, attention, behaviour </w:t>
      </w:r>
      <w:r w:rsidR="007A21A3">
        <w:rPr>
          <w:rFonts w:ascii="Arial" w:eastAsia="Arial" w:hAnsi="Arial" w:cs="Arial"/>
          <w:sz w:val="22"/>
          <w:szCs w:val="22"/>
        </w:rPr>
        <w:t>etc</w:t>
      </w:r>
      <w:r>
        <w:rPr>
          <w:rFonts w:ascii="Arial" w:eastAsia="Arial" w:hAnsi="Arial" w:cs="Arial"/>
          <w:sz w:val="22"/>
          <w:szCs w:val="22"/>
        </w:rPr>
        <w:t xml:space="preserve">...  </w:t>
      </w:r>
    </w:p>
    <w:p w:rsidR="005C2259" w:rsidRDefault="005C2259">
      <w:pPr>
        <w:spacing w:line="276" w:lineRule="auto"/>
        <w:rPr>
          <w:rFonts w:ascii="Arial" w:eastAsia="Arial" w:hAnsi="Arial" w:cs="Arial"/>
          <w:sz w:val="22"/>
          <w:szCs w:val="22"/>
        </w:rPr>
      </w:pPr>
      <w:bookmarkStart w:id="124" w:name="_vxf4szy4mclh" w:colFirst="0" w:colLast="0"/>
      <w:bookmarkEnd w:id="124"/>
    </w:p>
    <w:p w:rsidR="005C2259" w:rsidRDefault="009060AD">
      <w:pPr>
        <w:spacing w:line="276" w:lineRule="auto"/>
        <w:rPr>
          <w:rFonts w:ascii="Arial" w:eastAsia="Arial" w:hAnsi="Arial" w:cs="Arial"/>
          <w:sz w:val="22"/>
          <w:szCs w:val="22"/>
          <w:highlight w:val="white"/>
        </w:rPr>
      </w:pPr>
      <w:r>
        <w:rPr>
          <w:rFonts w:ascii="Arial" w:eastAsia="Arial" w:hAnsi="Arial" w:cs="Arial"/>
          <w:sz w:val="22"/>
          <w:szCs w:val="22"/>
          <w:highlight w:val="white"/>
        </w:rPr>
        <w:t xml:space="preserve">“People just don’t learn as well if they don’t control their own learning.” (Collier, 2015). </w:t>
      </w:r>
    </w:p>
    <w:p w:rsidR="005C2259" w:rsidRDefault="005C2259">
      <w:pPr>
        <w:spacing w:line="276" w:lineRule="auto"/>
        <w:rPr>
          <w:rFonts w:ascii="Arial" w:eastAsia="Arial" w:hAnsi="Arial" w:cs="Arial"/>
          <w:sz w:val="22"/>
          <w:szCs w:val="22"/>
        </w:rPr>
      </w:pPr>
    </w:p>
    <w:p w:rsidR="005C2259" w:rsidRDefault="009060AD">
      <w:pPr>
        <w:spacing w:line="276" w:lineRule="auto"/>
        <w:rPr>
          <w:rFonts w:ascii="Arial" w:eastAsia="Arial" w:hAnsi="Arial" w:cs="Arial"/>
          <w:sz w:val="22"/>
          <w:szCs w:val="22"/>
        </w:rPr>
      </w:pPr>
      <w:r>
        <w:rPr>
          <w:rFonts w:ascii="Arial" w:eastAsia="Arial" w:hAnsi="Arial" w:cs="Arial"/>
          <w:sz w:val="22"/>
          <w:szCs w:val="22"/>
        </w:rPr>
        <w:t xml:space="preserve">In became clear that should the opportunity arise for these pupils to be given ownership of their </w:t>
      </w:r>
      <w:r w:rsidR="008207CD">
        <w:rPr>
          <w:rFonts w:ascii="Arial" w:eastAsia="Arial" w:hAnsi="Arial" w:cs="Arial"/>
          <w:sz w:val="22"/>
          <w:szCs w:val="22"/>
        </w:rPr>
        <w:t>work;</w:t>
      </w:r>
      <w:r>
        <w:rPr>
          <w:rFonts w:ascii="Arial" w:eastAsia="Arial" w:hAnsi="Arial" w:cs="Arial"/>
          <w:sz w:val="22"/>
          <w:szCs w:val="22"/>
        </w:rPr>
        <w:t xml:space="preserve"> they may be more motivated to do it. It is possible to su</w:t>
      </w:r>
      <w:r>
        <w:rPr>
          <w:rFonts w:ascii="Arial" w:eastAsia="Arial" w:hAnsi="Arial" w:cs="Arial"/>
          <w:sz w:val="22"/>
          <w:szCs w:val="22"/>
        </w:rPr>
        <w:t xml:space="preserve">ggest that the current music curriculum can be somewhat alienating or dissatisfying to pupils, and a way to combat this could be through the application </w:t>
      </w:r>
      <w:r>
        <w:rPr>
          <w:rFonts w:ascii="Arial" w:eastAsia="Arial" w:hAnsi="Arial" w:cs="Arial"/>
          <w:sz w:val="22"/>
          <w:szCs w:val="22"/>
        </w:rPr>
        <w:lastRenderedPageBreak/>
        <w:t>of ‘student voice and agency’, in which pupils feel their thoughts being heard, and are shaping their l</w:t>
      </w:r>
      <w:r>
        <w:rPr>
          <w:rFonts w:ascii="Arial" w:eastAsia="Arial" w:hAnsi="Arial" w:cs="Arial"/>
          <w:sz w:val="22"/>
          <w:szCs w:val="22"/>
        </w:rPr>
        <w:t>earning experiences. (Spruce, 2015).</w:t>
      </w:r>
    </w:p>
    <w:p w:rsidR="005C2259" w:rsidRDefault="005C2259">
      <w:pPr>
        <w:spacing w:line="276" w:lineRule="auto"/>
        <w:rPr>
          <w:rFonts w:ascii="Arial" w:eastAsia="Arial" w:hAnsi="Arial" w:cs="Arial"/>
          <w:sz w:val="22"/>
          <w:szCs w:val="22"/>
        </w:rPr>
      </w:pPr>
      <w:bookmarkStart w:id="125" w:name="_20zyy37fe3e6" w:colFirst="0" w:colLast="0"/>
      <w:bookmarkEnd w:id="125"/>
    </w:p>
    <w:p w:rsidR="005C2259" w:rsidRDefault="009060AD">
      <w:pPr>
        <w:spacing w:line="276" w:lineRule="auto"/>
        <w:rPr>
          <w:rFonts w:ascii="Arial" w:eastAsia="Arial" w:hAnsi="Arial" w:cs="Arial"/>
          <w:sz w:val="22"/>
          <w:szCs w:val="22"/>
        </w:rPr>
      </w:pPr>
      <w:r>
        <w:rPr>
          <w:rFonts w:ascii="Arial" w:eastAsia="Arial" w:hAnsi="Arial" w:cs="Arial"/>
          <w:sz w:val="22"/>
          <w:szCs w:val="22"/>
        </w:rPr>
        <w:t xml:space="preserve">“This dissatisfaction is somewhat ironic given that many initiatives and developments in music education over the last forty years have been directed towards engaging the interest of more young people in school music. </w:t>
      </w:r>
      <w:r>
        <w:rPr>
          <w:rFonts w:ascii="Arial" w:eastAsia="Arial" w:hAnsi="Arial" w:cs="Arial"/>
          <w:sz w:val="22"/>
          <w:szCs w:val="22"/>
        </w:rPr>
        <w:t>Approaches have tended to focus on increasing the diversity of musical styles and particularly the greater inclusion of ‘pop’ music.” (Spruce, 2015). Despite the greater inclusion of more relatable content in the curriculum there are still a small minority</w:t>
      </w:r>
      <w:r>
        <w:rPr>
          <w:rFonts w:ascii="Arial" w:eastAsia="Arial" w:hAnsi="Arial" w:cs="Arial"/>
          <w:sz w:val="22"/>
          <w:szCs w:val="22"/>
        </w:rPr>
        <w:t xml:space="preserve"> of pupils that feel ‘left out’ by the musical repertoire available to them. By exploring the theme of the ‘Student voice’ I was able to hold an informal meeting with the pupils in which we discussed their musical interests, and together designed a scheme </w:t>
      </w:r>
      <w:r>
        <w:rPr>
          <w:rFonts w:ascii="Arial" w:eastAsia="Arial" w:hAnsi="Arial" w:cs="Arial"/>
          <w:sz w:val="22"/>
          <w:szCs w:val="22"/>
        </w:rPr>
        <w:t xml:space="preserve">of work based around pieces of music they had suggested. </w:t>
      </w:r>
    </w:p>
    <w:p w:rsidR="007A21A3" w:rsidRDefault="007A21A3">
      <w:pPr>
        <w:spacing w:line="276" w:lineRule="auto"/>
        <w:rPr>
          <w:rFonts w:ascii="Arial" w:eastAsia="Arial" w:hAnsi="Arial" w:cs="Arial"/>
          <w:sz w:val="22"/>
          <w:szCs w:val="22"/>
        </w:rPr>
      </w:pPr>
    </w:p>
    <w:p w:rsidR="005C2259" w:rsidRDefault="009060AD">
      <w:pPr>
        <w:spacing w:line="276" w:lineRule="auto"/>
        <w:jc w:val="center"/>
        <w:rPr>
          <w:rFonts w:ascii="Arial" w:eastAsia="Arial" w:hAnsi="Arial" w:cs="Arial"/>
          <w:b/>
          <w:color w:val="3D85C6"/>
          <w:sz w:val="22"/>
          <w:szCs w:val="22"/>
          <w:u w:val="single"/>
        </w:rPr>
      </w:pPr>
      <w:r>
        <w:rPr>
          <w:rFonts w:ascii="Arial" w:eastAsia="Arial" w:hAnsi="Arial" w:cs="Arial"/>
          <w:b/>
          <w:color w:val="3D85C6"/>
          <w:sz w:val="22"/>
          <w:szCs w:val="22"/>
          <w:u w:val="single"/>
        </w:rPr>
        <w:t>3.0 Analysing Practice</w:t>
      </w:r>
    </w:p>
    <w:p w:rsidR="005C2259" w:rsidRDefault="005C2259">
      <w:pPr>
        <w:spacing w:line="276" w:lineRule="auto"/>
        <w:jc w:val="center"/>
        <w:rPr>
          <w:rFonts w:ascii="Arial" w:eastAsia="Arial" w:hAnsi="Arial" w:cs="Arial"/>
          <w:b/>
          <w:color w:val="3D85C6"/>
          <w:sz w:val="22"/>
          <w:szCs w:val="22"/>
          <w:u w:val="single"/>
        </w:rPr>
      </w:pPr>
      <w:bookmarkStart w:id="126" w:name="_ax12esr54vv5" w:colFirst="0" w:colLast="0"/>
      <w:bookmarkEnd w:id="126"/>
    </w:p>
    <w:p w:rsidR="005C2259" w:rsidRDefault="009060AD">
      <w:pPr>
        <w:spacing w:line="276" w:lineRule="auto"/>
        <w:jc w:val="center"/>
        <w:rPr>
          <w:rFonts w:ascii="Arial" w:eastAsia="Arial" w:hAnsi="Arial" w:cs="Arial"/>
          <w:b/>
          <w:color w:val="3D85C6"/>
          <w:sz w:val="22"/>
          <w:szCs w:val="22"/>
          <w:u w:val="single"/>
        </w:rPr>
      </w:pPr>
      <w:bookmarkStart w:id="127" w:name="_x7ptx2ezw7uf" w:colFirst="0" w:colLast="0"/>
      <w:bookmarkEnd w:id="127"/>
      <w:r>
        <w:rPr>
          <w:rFonts w:ascii="Arial" w:eastAsia="Arial" w:hAnsi="Arial" w:cs="Arial"/>
          <w:b/>
          <w:color w:val="3D85C6"/>
          <w:sz w:val="22"/>
          <w:szCs w:val="22"/>
          <w:u w:val="single"/>
        </w:rPr>
        <w:t>3.1 Lesson outline</w:t>
      </w:r>
    </w:p>
    <w:p w:rsidR="005C2259" w:rsidRDefault="005C2259">
      <w:pPr>
        <w:spacing w:line="276" w:lineRule="auto"/>
        <w:jc w:val="center"/>
        <w:rPr>
          <w:rFonts w:ascii="Arial" w:eastAsia="Arial" w:hAnsi="Arial" w:cs="Arial"/>
          <w:b/>
          <w:color w:val="3D85C6"/>
          <w:sz w:val="22"/>
          <w:szCs w:val="22"/>
          <w:u w:val="single"/>
        </w:rPr>
      </w:pPr>
      <w:bookmarkStart w:id="128" w:name="_qpgiks24230g" w:colFirst="0" w:colLast="0"/>
      <w:bookmarkEnd w:id="128"/>
    </w:p>
    <w:p w:rsidR="005C2259" w:rsidRDefault="009060AD">
      <w:pPr>
        <w:spacing w:line="276" w:lineRule="auto"/>
        <w:rPr>
          <w:rFonts w:ascii="Arial" w:eastAsia="Arial" w:hAnsi="Arial" w:cs="Arial"/>
          <w:sz w:val="22"/>
          <w:szCs w:val="22"/>
        </w:rPr>
      </w:pPr>
      <w:r>
        <w:rPr>
          <w:rFonts w:ascii="Arial" w:eastAsia="Arial" w:hAnsi="Arial" w:cs="Arial"/>
          <w:sz w:val="22"/>
          <w:szCs w:val="22"/>
        </w:rPr>
        <w:t xml:space="preserve">The lessons took place across two 50 minute back to back sessions and part of my scheme of work meant dividing up the double lesson to have two </w:t>
      </w:r>
      <w:r>
        <w:rPr>
          <w:rFonts w:ascii="Arial" w:eastAsia="Arial" w:hAnsi="Arial" w:cs="Arial"/>
          <w:sz w:val="22"/>
          <w:szCs w:val="22"/>
        </w:rPr>
        <w:t xml:space="preserve">separate learning environments. The first half of the was spent in a practical classroom environment, where pupils would spend the first 50 minutes learning and practicing the </w:t>
      </w:r>
      <w:r w:rsidR="007A21A3">
        <w:rPr>
          <w:rFonts w:ascii="Arial" w:eastAsia="Arial" w:hAnsi="Arial" w:cs="Arial"/>
          <w:sz w:val="22"/>
          <w:szCs w:val="22"/>
        </w:rPr>
        <w:t>parts,</w:t>
      </w:r>
      <w:r>
        <w:rPr>
          <w:rFonts w:ascii="Arial" w:eastAsia="Arial" w:hAnsi="Arial" w:cs="Arial"/>
          <w:sz w:val="22"/>
          <w:szCs w:val="22"/>
        </w:rPr>
        <w:t xml:space="preserve"> they would be later recording in the second half of the lesson.</w:t>
      </w:r>
    </w:p>
    <w:p w:rsidR="005C2259" w:rsidRDefault="005C2259">
      <w:pPr>
        <w:spacing w:line="276" w:lineRule="auto"/>
        <w:rPr>
          <w:rFonts w:ascii="Arial" w:eastAsia="Arial" w:hAnsi="Arial" w:cs="Arial"/>
          <w:sz w:val="22"/>
          <w:szCs w:val="22"/>
        </w:rPr>
      </w:pPr>
      <w:bookmarkStart w:id="129" w:name="_oxtpybk9pazh" w:colFirst="0" w:colLast="0"/>
      <w:bookmarkEnd w:id="129"/>
    </w:p>
    <w:p w:rsidR="005C2259" w:rsidRDefault="009060AD">
      <w:pPr>
        <w:spacing w:line="276" w:lineRule="auto"/>
        <w:rPr>
          <w:rFonts w:ascii="Arial" w:eastAsia="Arial" w:hAnsi="Arial" w:cs="Arial"/>
          <w:sz w:val="22"/>
          <w:szCs w:val="22"/>
        </w:rPr>
      </w:pPr>
      <w:bookmarkStart w:id="130" w:name="_7phgqvof7bhb" w:colFirst="0" w:colLast="0"/>
      <w:bookmarkEnd w:id="130"/>
      <w:r>
        <w:rPr>
          <w:rFonts w:ascii="Arial" w:eastAsia="Arial" w:hAnsi="Arial" w:cs="Arial"/>
          <w:sz w:val="22"/>
          <w:szCs w:val="22"/>
        </w:rPr>
        <w:t>The pupil</w:t>
      </w:r>
      <w:r>
        <w:rPr>
          <w:rFonts w:ascii="Arial" w:eastAsia="Arial" w:hAnsi="Arial" w:cs="Arial"/>
          <w:sz w:val="22"/>
          <w:szCs w:val="22"/>
        </w:rPr>
        <w:t>s were able to choose their own working groups or elect to work individually. They were then able to choose between two songs to re-record for this project. (These were songs suggested by the pupils.) Over the course of 4 weeks pupils would learn the; drum</w:t>
      </w:r>
      <w:r>
        <w:rPr>
          <w:rFonts w:ascii="Arial" w:eastAsia="Arial" w:hAnsi="Arial" w:cs="Arial"/>
          <w:sz w:val="22"/>
          <w:szCs w:val="22"/>
        </w:rPr>
        <w:t>s, bassline, chords &amp; melody, then record the parts into Reason 9, creating a simple multi-track recording.</w:t>
      </w:r>
    </w:p>
    <w:p w:rsidR="005C2259" w:rsidRDefault="005C2259">
      <w:pPr>
        <w:spacing w:line="276" w:lineRule="auto"/>
        <w:rPr>
          <w:rFonts w:ascii="Arial" w:eastAsia="Arial" w:hAnsi="Arial" w:cs="Arial"/>
          <w:sz w:val="22"/>
          <w:szCs w:val="22"/>
        </w:rPr>
      </w:pPr>
      <w:bookmarkStart w:id="131" w:name="_e8lbfo9damqz" w:colFirst="0" w:colLast="0"/>
      <w:bookmarkEnd w:id="131"/>
    </w:p>
    <w:p w:rsidR="005C2259" w:rsidRDefault="009060AD">
      <w:pPr>
        <w:spacing w:line="276" w:lineRule="auto"/>
        <w:jc w:val="center"/>
        <w:rPr>
          <w:rFonts w:ascii="Arial" w:eastAsia="Arial" w:hAnsi="Arial" w:cs="Arial"/>
          <w:b/>
          <w:color w:val="3D85C6"/>
          <w:sz w:val="22"/>
          <w:szCs w:val="22"/>
          <w:u w:val="single"/>
        </w:rPr>
      </w:pPr>
      <w:bookmarkStart w:id="132" w:name="_5ur8vz8macl9" w:colFirst="0" w:colLast="0"/>
      <w:bookmarkEnd w:id="132"/>
      <w:r>
        <w:rPr>
          <w:rFonts w:ascii="Arial" w:eastAsia="Arial" w:hAnsi="Arial" w:cs="Arial"/>
          <w:color w:val="3D85C6"/>
          <w:sz w:val="22"/>
          <w:szCs w:val="22"/>
          <w:u w:val="single"/>
        </w:rPr>
        <w:t xml:space="preserve"> </w:t>
      </w:r>
      <w:r>
        <w:rPr>
          <w:rFonts w:ascii="Arial" w:eastAsia="Arial" w:hAnsi="Arial" w:cs="Arial"/>
          <w:b/>
          <w:color w:val="3D85C6"/>
          <w:sz w:val="22"/>
          <w:szCs w:val="22"/>
          <w:u w:val="single"/>
        </w:rPr>
        <w:t xml:space="preserve">3.2 Lesson observation </w:t>
      </w:r>
    </w:p>
    <w:p w:rsidR="005C2259" w:rsidRDefault="005C2259">
      <w:pPr>
        <w:spacing w:line="276" w:lineRule="auto"/>
        <w:rPr>
          <w:rFonts w:ascii="Arial" w:eastAsia="Arial" w:hAnsi="Arial" w:cs="Arial"/>
          <w:sz w:val="22"/>
          <w:szCs w:val="22"/>
        </w:rPr>
      </w:pPr>
      <w:bookmarkStart w:id="133" w:name="_9imw8tj9bvwx" w:colFirst="0" w:colLast="0"/>
      <w:bookmarkEnd w:id="133"/>
    </w:p>
    <w:p w:rsidR="005C2259" w:rsidRDefault="009060AD">
      <w:pPr>
        <w:spacing w:line="276" w:lineRule="auto"/>
        <w:rPr>
          <w:rFonts w:ascii="Arial" w:eastAsia="Arial" w:hAnsi="Arial" w:cs="Arial"/>
          <w:sz w:val="22"/>
          <w:szCs w:val="22"/>
        </w:rPr>
      </w:pPr>
      <w:bookmarkStart w:id="134" w:name="_i3263xzhpdct" w:colFirst="0" w:colLast="0"/>
      <w:bookmarkEnd w:id="134"/>
      <w:r>
        <w:rPr>
          <w:rFonts w:ascii="Arial" w:eastAsia="Arial" w:hAnsi="Arial" w:cs="Arial"/>
          <w:sz w:val="22"/>
          <w:szCs w:val="22"/>
        </w:rPr>
        <w:t>The first lesson of the unit was in fact the first time I had taught the class. It was clear elements of my teaching appr</w:t>
      </w:r>
      <w:r>
        <w:rPr>
          <w:rFonts w:ascii="Arial" w:eastAsia="Arial" w:hAnsi="Arial" w:cs="Arial"/>
          <w:sz w:val="22"/>
          <w:szCs w:val="22"/>
        </w:rPr>
        <w:t xml:space="preserve">oach would be subject to change following my first experience with </w:t>
      </w:r>
      <w:r w:rsidR="007A21A3">
        <w:rPr>
          <w:rFonts w:ascii="Arial" w:eastAsia="Arial" w:hAnsi="Arial" w:cs="Arial"/>
          <w:sz w:val="22"/>
          <w:szCs w:val="22"/>
        </w:rPr>
        <w:t>them and</w:t>
      </w:r>
      <w:r>
        <w:rPr>
          <w:rFonts w:ascii="Arial" w:eastAsia="Arial" w:hAnsi="Arial" w:cs="Arial"/>
          <w:sz w:val="22"/>
          <w:szCs w:val="22"/>
        </w:rPr>
        <w:t xml:space="preserve"> receiving feedback after the lesson from my mentor.</w:t>
      </w:r>
    </w:p>
    <w:p w:rsidR="005C2259" w:rsidRDefault="005C2259">
      <w:pPr>
        <w:spacing w:line="276" w:lineRule="auto"/>
        <w:rPr>
          <w:rFonts w:ascii="Arial" w:eastAsia="Arial" w:hAnsi="Arial" w:cs="Arial"/>
          <w:sz w:val="22"/>
          <w:szCs w:val="22"/>
        </w:rPr>
      </w:pPr>
      <w:bookmarkStart w:id="135" w:name="_pehewjst2ec" w:colFirst="0" w:colLast="0"/>
      <w:bookmarkEnd w:id="135"/>
    </w:p>
    <w:p w:rsidR="005C2259" w:rsidRDefault="009060AD">
      <w:pPr>
        <w:spacing w:line="276" w:lineRule="auto"/>
        <w:rPr>
          <w:rFonts w:ascii="Arial" w:eastAsia="Arial" w:hAnsi="Arial" w:cs="Arial"/>
          <w:sz w:val="22"/>
          <w:szCs w:val="22"/>
        </w:rPr>
      </w:pPr>
      <w:bookmarkStart w:id="136" w:name="_1sgh6w5ghyy" w:colFirst="0" w:colLast="0"/>
      <w:bookmarkEnd w:id="136"/>
      <w:r>
        <w:rPr>
          <w:rFonts w:ascii="Arial" w:eastAsia="Arial" w:hAnsi="Arial" w:cs="Arial"/>
          <w:sz w:val="22"/>
          <w:szCs w:val="22"/>
        </w:rPr>
        <w:t>My mentor conducted a formal observation during first lesson and highlighted both the positive aspects, and the areas that cou</w:t>
      </w:r>
      <w:r>
        <w:rPr>
          <w:rFonts w:ascii="Arial" w:eastAsia="Arial" w:hAnsi="Arial" w:cs="Arial"/>
          <w:sz w:val="22"/>
          <w:szCs w:val="22"/>
        </w:rPr>
        <w:t xml:space="preserve">ld be improved on in the next lessons. The Learning observation record highlighted the following; </w:t>
      </w:r>
    </w:p>
    <w:p w:rsidR="005C2259" w:rsidRDefault="005C2259">
      <w:pPr>
        <w:spacing w:line="276" w:lineRule="auto"/>
        <w:rPr>
          <w:rFonts w:ascii="Arial" w:eastAsia="Arial" w:hAnsi="Arial" w:cs="Arial"/>
          <w:sz w:val="22"/>
          <w:szCs w:val="22"/>
        </w:rPr>
      </w:pPr>
      <w:bookmarkStart w:id="137" w:name="_d8tmnipy9ofq" w:colFirst="0" w:colLast="0"/>
      <w:bookmarkEnd w:id="137"/>
    </w:p>
    <w:p w:rsidR="005C2259" w:rsidRDefault="009060AD">
      <w:pPr>
        <w:spacing w:line="276" w:lineRule="auto"/>
        <w:rPr>
          <w:rFonts w:ascii="Arial" w:eastAsia="Arial" w:hAnsi="Arial" w:cs="Arial"/>
          <w:sz w:val="22"/>
          <w:szCs w:val="22"/>
        </w:rPr>
      </w:pPr>
      <w:bookmarkStart w:id="138" w:name="_fqxfbj8l34gl" w:colFirst="0" w:colLast="0"/>
      <w:bookmarkEnd w:id="138"/>
      <w:r>
        <w:rPr>
          <w:rFonts w:ascii="Arial" w:eastAsia="Arial" w:hAnsi="Arial" w:cs="Arial"/>
          <w:sz w:val="22"/>
          <w:szCs w:val="22"/>
        </w:rPr>
        <w:t xml:space="preserve">Strengths - </w:t>
      </w:r>
    </w:p>
    <w:p w:rsidR="005C2259" w:rsidRDefault="005C2259">
      <w:pPr>
        <w:spacing w:line="276" w:lineRule="auto"/>
        <w:rPr>
          <w:rFonts w:ascii="Arial" w:eastAsia="Arial" w:hAnsi="Arial" w:cs="Arial"/>
          <w:sz w:val="22"/>
          <w:szCs w:val="22"/>
        </w:rPr>
      </w:pPr>
      <w:bookmarkStart w:id="139" w:name="_35yri5bpn66m" w:colFirst="0" w:colLast="0"/>
      <w:bookmarkEnd w:id="139"/>
    </w:p>
    <w:p w:rsidR="005C2259" w:rsidRDefault="009060AD">
      <w:pPr>
        <w:numPr>
          <w:ilvl w:val="0"/>
          <w:numId w:val="1"/>
        </w:numPr>
        <w:spacing w:line="276" w:lineRule="auto"/>
        <w:rPr>
          <w:rFonts w:ascii="Arial" w:eastAsia="Arial" w:hAnsi="Arial" w:cs="Arial"/>
          <w:sz w:val="22"/>
          <w:szCs w:val="22"/>
        </w:rPr>
      </w:pPr>
      <w:bookmarkStart w:id="140" w:name="_rno7xd8khr2f" w:colFirst="0" w:colLast="0"/>
      <w:bookmarkEnd w:id="140"/>
      <w:r>
        <w:rPr>
          <w:rFonts w:ascii="Arial" w:eastAsia="Arial" w:hAnsi="Arial" w:cs="Arial"/>
          <w:sz w:val="22"/>
          <w:szCs w:val="22"/>
        </w:rPr>
        <w:t>“Students clearly have respect for Benjamin and are keen to learn. Resources have been differentiated well through the options of songs and th</w:t>
      </w:r>
      <w:r>
        <w:rPr>
          <w:rFonts w:ascii="Arial" w:eastAsia="Arial" w:hAnsi="Arial" w:cs="Arial"/>
          <w:sz w:val="22"/>
          <w:szCs w:val="22"/>
        </w:rPr>
        <w:t>en again through resources (which both stretch and challenge students but also support students who are of a lower ability.) “</w:t>
      </w:r>
    </w:p>
    <w:p w:rsidR="005C2259" w:rsidRDefault="005C2259">
      <w:pPr>
        <w:spacing w:line="276" w:lineRule="auto"/>
        <w:rPr>
          <w:rFonts w:ascii="Arial" w:eastAsia="Arial" w:hAnsi="Arial" w:cs="Arial"/>
          <w:sz w:val="22"/>
          <w:szCs w:val="22"/>
        </w:rPr>
      </w:pPr>
      <w:bookmarkStart w:id="141" w:name="_pg3junf7shzj" w:colFirst="0" w:colLast="0"/>
      <w:bookmarkEnd w:id="141"/>
    </w:p>
    <w:p w:rsidR="005C2259" w:rsidRDefault="009060AD">
      <w:pPr>
        <w:numPr>
          <w:ilvl w:val="0"/>
          <w:numId w:val="2"/>
        </w:numPr>
        <w:spacing w:line="276" w:lineRule="auto"/>
        <w:rPr>
          <w:rFonts w:ascii="Arial" w:eastAsia="Arial" w:hAnsi="Arial" w:cs="Arial"/>
          <w:sz w:val="22"/>
          <w:szCs w:val="22"/>
        </w:rPr>
      </w:pPr>
      <w:bookmarkStart w:id="142" w:name="_22b4m62lu3wk" w:colFirst="0" w:colLast="0"/>
      <w:bookmarkEnd w:id="142"/>
      <w:r>
        <w:rPr>
          <w:rFonts w:ascii="Arial" w:eastAsia="Arial" w:hAnsi="Arial" w:cs="Arial"/>
          <w:sz w:val="22"/>
          <w:szCs w:val="22"/>
        </w:rPr>
        <w:t>“The worksheet allows for the students to work at their own pace and demonstrate independence.”</w:t>
      </w:r>
    </w:p>
    <w:p w:rsidR="005C2259" w:rsidRDefault="005C2259">
      <w:pPr>
        <w:spacing w:line="276" w:lineRule="auto"/>
        <w:rPr>
          <w:rFonts w:ascii="Arial" w:eastAsia="Arial" w:hAnsi="Arial" w:cs="Arial"/>
          <w:sz w:val="22"/>
          <w:szCs w:val="22"/>
        </w:rPr>
      </w:pPr>
      <w:bookmarkStart w:id="143" w:name="_z03cymoss2vp" w:colFirst="0" w:colLast="0"/>
      <w:bookmarkEnd w:id="143"/>
    </w:p>
    <w:p w:rsidR="005C2259" w:rsidRDefault="009060AD">
      <w:pPr>
        <w:numPr>
          <w:ilvl w:val="0"/>
          <w:numId w:val="4"/>
        </w:numPr>
        <w:spacing w:line="276" w:lineRule="auto"/>
        <w:rPr>
          <w:rFonts w:ascii="Arial" w:eastAsia="Arial" w:hAnsi="Arial" w:cs="Arial"/>
          <w:sz w:val="22"/>
          <w:szCs w:val="22"/>
        </w:rPr>
      </w:pPr>
      <w:bookmarkStart w:id="144" w:name="_7ixhje2itu4u" w:colFirst="0" w:colLast="0"/>
      <w:bookmarkEnd w:id="144"/>
      <w:r>
        <w:rPr>
          <w:rFonts w:ascii="Arial" w:eastAsia="Arial" w:hAnsi="Arial" w:cs="Arial"/>
          <w:sz w:val="22"/>
          <w:szCs w:val="22"/>
        </w:rPr>
        <w:t xml:space="preserve">“The students were working </w:t>
      </w:r>
      <w:r w:rsidR="007A21A3">
        <w:rPr>
          <w:rFonts w:ascii="Arial" w:eastAsia="Arial" w:hAnsi="Arial" w:cs="Arial"/>
          <w:sz w:val="22"/>
          <w:szCs w:val="22"/>
        </w:rPr>
        <w:t>independently,</w:t>
      </w:r>
      <w:r>
        <w:rPr>
          <w:rFonts w:ascii="Arial" w:eastAsia="Arial" w:hAnsi="Arial" w:cs="Arial"/>
          <w:sz w:val="22"/>
          <w:szCs w:val="22"/>
        </w:rPr>
        <w:t xml:space="preserve"> and we’re engaged with the activities given. The students we’re excited to share what they had learnt and showed pride in it. When students arrived </w:t>
      </w:r>
      <w:r w:rsidR="00C96E77">
        <w:rPr>
          <w:rFonts w:ascii="Arial" w:eastAsia="Arial" w:hAnsi="Arial" w:cs="Arial"/>
          <w:sz w:val="22"/>
          <w:szCs w:val="22"/>
        </w:rPr>
        <w:t>at</w:t>
      </w:r>
      <w:r>
        <w:rPr>
          <w:rFonts w:ascii="Arial" w:eastAsia="Arial" w:hAnsi="Arial" w:cs="Arial"/>
          <w:sz w:val="22"/>
          <w:szCs w:val="22"/>
        </w:rPr>
        <w:t xml:space="preserve"> the second part of the lesson, the students were excited to record into reason 9.”</w:t>
      </w:r>
    </w:p>
    <w:p w:rsidR="005C2259" w:rsidRDefault="005C2259">
      <w:pPr>
        <w:spacing w:line="276" w:lineRule="auto"/>
        <w:rPr>
          <w:rFonts w:ascii="Arial" w:eastAsia="Arial" w:hAnsi="Arial" w:cs="Arial"/>
          <w:sz w:val="22"/>
          <w:szCs w:val="22"/>
        </w:rPr>
      </w:pPr>
      <w:bookmarkStart w:id="145" w:name="_b4mz9h2pukwh" w:colFirst="0" w:colLast="0"/>
      <w:bookmarkEnd w:id="145"/>
    </w:p>
    <w:p w:rsidR="005C2259" w:rsidRDefault="009060AD">
      <w:pPr>
        <w:spacing w:line="276" w:lineRule="auto"/>
        <w:rPr>
          <w:rFonts w:ascii="Arial" w:eastAsia="Arial" w:hAnsi="Arial" w:cs="Arial"/>
          <w:sz w:val="22"/>
          <w:szCs w:val="22"/>
        </w:rPr>
      </w:pPr>
      <w:bookmarkStart w:id="146" w:name="_7dhna6p1p8zn" w:colFirst="0" w:colLast="0"/>
      <w:bookmarkEnd w:id="146"/>
      <w:r>
        <w:rPr>
          <w:rFonts w:ascii="Arial" w:eastAsia="Arial" w:hAnsi="Arial" w:cs="Arial"/>
          <w:sz w:val="22"/>
          <w:szCs w:val="22"/>
        </w:rPr>
        <w:lastRenderedPageBreak/>
        <w:t>Despite thi</w:t>
      </w:r>
      <w:r>
        <w:rPr>
          <w:rFonts w:ascii="Arial" w:eastAsia="Arial" w:hAnsi="Arial" w:cs="Arial"/>
          <w:sz w:val="22"/>
          <w:szCs w:val="22"/>
        </w:rPr>
        <w:t>s only being the first lesson of the unit, it appeared that students had reacted well to starting a scheme of work they had direct involvement in creating and were “keen” &amp; “excited” to start working.</w:t>
      </w:r>
    </w:p>
    <w:p w:rsidR="005C2259" w:rsidRDefault="005C2259">
      <w:pPr>
        <w:spacing w:line="276" w:lineRule="auto"/>
        <w:rPr>
          <w:rFonts w:ascii="Arial" w:eastAsia="Arial" w:hAnsi="Arial" w:cs="Arial"/>
          <w:sz w:val="22"/>
          <w:szCs w:val="22"/>
        </w:rPr>
      </w:pPr>
      <w:bookmarkStart w:id="147" w:name="_b4ngzwtr3dpc" w:colFirst="0" w:colLast="0"/>
      <w:bookmarkEnd w:id="147"/>
    </w:p>
    <w:p w:rsidR="005C2259" w:rsidRDefault="007A21A3">
      <w:pPr>
        <w:spacing w:line="276" w:lineRule="auto"/>
        <w:rPr>
          <w:rFonts w:ascii="Arial" w:eastAsia="Arial" w:hAnsi="Arial" w:cs="Arial"/>
          <w:sz w:val="22"/>
          <w:szCs w:val="22"/>
        </w:rPr>
      </w:pPr>
      <w:bookmarkStart w:id="148" w:name="_jw2zzfgj4jmm" w:colFirst="0" w:colLast="0"/>
      <w:bookmarkEnd w:id="148"/>
      <w:r>
        <w:rPr>
          <w:rFonts w:ascii="Arial" w:eastAsia="Arial" w:hAnsi="Arial" w:cs="Arial"/>
          <w:sz w:val="22"/>
          <w:szCs w:val="22"/>
        </w:rPr>
        <w:t>Considerations -</w:t>
      </w:r>
      <w:r w:rsidR="009060AD">
        <w:rPr>
          <w:rFonts w:ascii="Arial" w:eastAsia="Arial" w:hAnsi="Arial" w:cs="Arial"/>
          <w:sz w:val="22"/>
          <w:szCs w:val="22"/>
        </w:rPr>
        <w:t xml:space="preserve"> </w:t>
      </w:r>
    </w:p>
    <w:p w:rsidR="005C2259" w:rsidRDefault="005C2259">
      <w:pPr>
        <w:spacing w:line="276" w:lineRule="auto"/>
        <w:rPr>
          <w:rFonts w:ascii="Arial" w:eastAsia="Arial" w:hAnsi="Arial" w:cs="Arial"/>
          <w:sz w:val="22"/>
          <w:szCs w:val="22"/>
        </w:rPr>
      </w:pPr>
      <w:bookmarkStart w:id="149" w:name="_4s2h4yja4e" w:colFirst="0" w:colLast="0"/>
      <w:bookmarkEnd w:id="149"/>
    </w:p>
    <w:p w:rsidR="005C2259" w:rsidRDefault="009060AD">
      <w:pPr>
        <w:numPr>
          <w:ilvl w:val="0"/>
          <w:numId w:val="3"/>
        </w:numPr>
        <w:spacing w:line="276" w:lineRule="auto"/>
        <w:rPr>
          <w:rFonts w:ascii="Arial" w:eastAsia="Arial" w:hAnsi="Arial" w:cs="Arial"/>
          <w:sz w:val="22"/>
          <w:szCs w:val="22"/>
        </w:rPr>
      </w:pPr>
      <w:bookmarkStart w:id="150" w:name="_t13rpei05ru0" w:colFirst="0" w:colLast="0"/>
      <w:bookmarkEnd w:id="150"/>
      <w:r>
        <w:rPr>
          <w:rFonts w:ascii="Arial" w:eastAsia="Arial" w:hAnsi="Arial" w:cs="Arial"/>
          <w:sz w:val="22"/>
          <w:szCs w:val="22"/>
        </w:rPr>
        <w:t xml:space="preserve">“Timer on the board for </w:t>
      </w:r>
      <w:r>
        <w:rPr>
          <w:rFonts w:ascii="Arial" w:eastAsia="Arial" w:hAnsi="Arial" w:cs="Arial"/>
          <w:sz w:val="22"/>
          <w:szCs w:val="22"/>
        </w:rPr>
        <w:t>students to allow them”</w:t>
      </w:r>
    </w:p>
    <w:p w:rsidR="005C2259" w:rsidRDefault="005C2259">
      <w:pPr>
        <w:spacing w:line="276" w:lineRule="auto"/>
        <w:ind w:left="720"/>
        <w:rPr>
          <w:rFonts w:ascii="Arial" w:eastAsia="Arial" w:hAnsi="Arial" w:cs="Arial"/>
          <w:sz w:val="22"/>
          <w:szCs w:val="22"/>
        </w:rPr>
      </w:pPr>
      <w:bookmarkStart w:id="151" w:name="_wvohgxl1do73" w:colFirst="0" w:colLast="0"/>
      <w:bookmarkEnd w:id="151"/>
    </w:p>
    <w:p w:rsidR="005C2259" w:rsidRDefault="009060AD">
      <w:pPr>
        <w:numPr>
          <w:ilvl w:val="0"/>
          <w:numId w:val="3"/>
        </w:numPr>
        <w:spacing w:line="276" w:lineRule="auto"/>
        <w:rPr>
          <w:rFonts w:ascii="Arial" w:eastAsia="Arial" w:hAnsi="Arial" w:cs="Arial"/>
          <w:sz w:val="22"/>
          <w:szCs w:val="22"/>
        </w:rPr>
      </w:pPr>
      <w:bookmarkStart w:id="152" w:name="_10xwijgogjqf" w:colFirst="0" w:colLast="0"/>
      <w:bookmarkEnd w:id="152"/>
      <w:r>
        <w:rPr>
          <w:rFonts w:ascii="Arial" w:eastAsia="Arial" w:hAnsi="Arial" w:cs="Arial"/>
          <w:sz w:val="22"/>
          <w:szCs w:val="22"/>
        </w:rPr>
        <w:t>“Starter (Do now) activity”</w:t>
      </w:r>
    </w:p>
    <w:p w:rsidR="005C2259" w:rsidRDefault="005C2259">
      <w:pPr>
        <w:spacing w:line="276" w:lineRule="auto"/>
        <w:ind w:left="720"/>
        <w:rPr>
          <w:rFonts w:ascii="Arial" w:eastAsia="Arial" w:hAnsi="Arial" w:cs="Arial"/>
          <w:sz w:val="22"/>
          <w:szCs w:val="22"/>
        </w:rPr>
      </w:pPr>
      <w:bookmarkStart w:id="153" w:name="_mmzrhbfl6f5x" w:colFirst="0" w:colLast="0"/>
      <w:bookmarkEnd w:id="153"/>
    </w:p>
    <w:p w:rsidR="005C2259" w:rsidRDefault="009060AD">
      <w:pPr>
        <w:numPr>
          <w:ilvl w:val="0"/>
          <w:numId w:val="3"/>
        </w:numPr>
        <w:spacing w:line="276" w:lineRule="auto"/>
        <w:rPr>
          <w:rFonts w:ascii="Arial" w:eastAsia="Arial" w:hAnsi="Arial" w:cs="Arial"/>
          <w:sz w:val="22"/>
          <w:szCs w:val="22"/>
        </w:rPr>
      </w:pPr>
      <w:bookmarkStart w:id="154" w:name="_xsupyxakhngt" w:colFirst="0" w:colLast="0"/>
      <w:bookmarkEnd w:id="154"/>
      <w:r>
        <w:rPr>
          <w:rFonts w:ascii="Arial" w:eastAsia="Arial" w:hAnsi="Arial" w:cs="Arial"/>
          <w:sz w:val="22"/>
          <w:szCs w:val="22"/>
        </w:rPr>
        <w:t xml:space="preserve">Students may benefit from a learning passport, something to monitor progress, or a checklist, will learn to take responsibility of motivating himself. </w:t>
      </w:r>
    </w:p>
    <w:p w:rsidR="007A21A3" w:rsidRDefault="007A21A3" w:rsidP="007A21A3">
      <w:pPr>
        <w:pStyle w:val="ListParagraph"/>
        <w:rPr>
          <w:rFonts w:ascii="Arial" w:eastAsia="Arial" w:hAnsi="Arial" w:cs="Arial"/>
          <w:sz w:val="22"/>
          <w:szCs w:val="22"/>
        </w:rPr>
      </w:pPr>
    </w:p>
    <w:p w:rsidR="007A21A3" w:rsidRDefault="007A21A3" w:rsidP="007A21A3">
      <w:pPr>
        <w:spacing w:line="276" w:lineRule="auto"/>
        <w:ind w:left="720"/>
        <w:rPr>
          <w:rFonts w:ascii="Arial" w:eastAsia="Arial" w:hAnsi="Arial" w:cs="Arial"/>
          <w:sz w:val="22"/>
          <w:szCs w:val="22"/>
        </w:rPr>
      </w:pPr>
    </w:p>
    <w:p w:rsidR="005C2259" w:rsidRDefault="009060AD">
      <w:pPr>
        <w:spacing w:line="276" w:lineRule="auto"/>
        <w:jc w:val="center"/>
        <w:rPr>
          <w:rFonts w:ascii="Arial" w:eastAsia="Arial" w:hAnsi="Arial" w:cs="Arial"/>
          <w:b/>
          <w:color w:val="3D85C6"/>
          <w:sz w:val="22"/>
          <w:szCs w:val="22"/>
          <w:u w:val="single"/>
        </w:rPr>
      </w:pPr>
      <w:bookmarkStart w:id="155" w:name="_theyzs2t55v5" w:colFirst="0" w:colLast="0"/>
      <w:bookmarkEnd w:id="155"/>
      <w:r>
        <w:rPr>
          <w:rFonts w:ascii="Arial" w:eastAsia="Arial" w:hAnsi="Arial" w:cs="Arial"/>
          <w:b/>
          <w:color w:val="3D85C6"/>
          <w:sz w:val="22"/>
          <w:szCs w:val="22"/>
          <w:u w:val="single"/>
        </w:rPr>
        <w:t xml:space="preserve">3.3 Lesson changes </w:t>
      </w:r>
    </w:p>
    <w:p w:rsidR="005C2259" w:rsidRDefault="005C2259">
      <w:pPr>
        <w:spacing w:line="276" w:lineRule="auto"/>
        <w:jc w:val="center"/>
        <w:rPr>
          <w:rFonts w:ascii="Arial" w:eastAsia="Arial" w:hAnsi="Arial" w:cs="Arial"/>
          <w:b/>
          <w:color w:val="3D85C6"/>
          <w:sz w:val="22"/>
          <w:szCs w:val="22"/>
          <w:u w:val="single"/>
        </w:rPr>
      </w:pPr>
      <w:bookmarkStart w:id="156" w:name="_6pob5m9wnr8s" w:colFirst="0" w:colLast="0"/>
      <w:bookmarkEnd w:id="156"/>
    </w:p>
    <w:p w:rsidR="005C2259" w:rsidRDefault="009060AD">
      <w:pPr>
        <w:spacing w:line="276" w:lineRule="auto"/>
        <w:rPr>
          <w:rFonts w:ascii="Arial" w:eastAsia="Arial" w:hAnsi="Arial" w:cs="Arial"/>
          <w:sz w:val="22"/>
          <w:szCs w:val="22"/>
        </w:rPr>
      </w:pPr>
      <w:bookmarkStart w:id="157" w:name="_u3the25b7t9q" w:colFirst="0" w:colLast="0"/>
      <w:bookmarkEnd w:id="157"/>
      <w:r>
        <w:rPr>
          <w:rFonts w:ascii="Arial" w:eastAsia="Arial" w:hAnsi="Arial" w:cs="Arial"/>
          <w:sz w:val="22"/>
          <w:szCs w:val="22"/>
        </w:rPr>
        <w:t>Taking into consideration the</w:t>
      </w:r>
      <w:r>
        <w:rPr>
          <w:rFonts w:ascii="Arial" w:eastAsia="Arial" w:hAnsi="Arial" w:cs="Arial"/>
          <w:sz w:val="22"/>
          <w:szCs w:val="22"/>
        </w:rPr>
        <w:t xml:space="preserve"> feedback from my mentor I made it a priority to implement the considerations in the immediate lesson. </w:t>
      </w:r>
    </w:p>
    <w:p w:rsidR="005C2259" w:rsidRDefault="005C2259">
      <w:pPr>
        <w:spacing w:line="276" w:lineRule="auto"/>
        <w:rPr>
          <w:rFonts w:ascii="Arial" w:eastAsia="Arial" w:hAnsi="Arial" w:cs="Arial"/>
          <w:sz w:val="22"/>
          <w:szCs w:val="22"/>
        </w:rPr>
      </w:pPr>
      <w:bookmarkStart w:id="158" w:name="_n97rto9gigzl" w:colFirst="0" w:colLast="0"/>
      <w:bookmarkEnd w:id="158"/>
    </w:p>
    <w:p w:rsidR="005C2259" w:rsidRDefault="009060AD">
      <w:pPr>
        <w:spacing w:line="276" w:lineRule="auto"/>
        <w:rPr>
          <w:rFonts w:ascii="Arial" w:eastAsia="Arial" w:hAnsi="Arial" w:cs="Arial"/>
          <w:sz w:val="22"/>
          <w:szCs w:val="22"/>
        </w:rPr>
      </w:pPr>
      <w:bookmarkStart w:id="159" w:name="_y5v93uqxnmeb" w:colFirst="0" w:colLast="0"/>
      <w:bookmarkEnd w:id="159"/>
      <w:r>
        <w:rPr>
          <w:rFonts w:ascii="Arial" w:eastAsia="Arial" w:hAnsi="Arial" w:cs="Arial"/>
          <w:sz w:val="22"/>
          <w:szCs w:val="22"/>
        </w:rPr>
        <w:t>It is visible in my supporting lesson slides attached to the Maharah page how I responded to the feedback. As well as introducing ‘do it now’ activitie</w:t>
      </w:r>
      <w:r>
        <w:rPr>
          <w:rFonts w:ascii="Arial" w:eastAsia="Arial" w:hAnsi="Arial" w:cs="Arial"/>
          <w:sz w:val="22"/>
          <w:szCs w:val="22"/>
        </w:rPr>
        <w:t xml:space="preserve">s that helped the initial engagement at the start of the lessons, I also introduced timers, this helped dramatically. </w:t>
      </w:r>
    </w:p>
    <w:p w:rsidR="005C2259" w:rsidRDefault="005C2259">
      <w:pPr>
        <w:spacing w:line="276" w:lineRule="auto"/>
        <w:rPr>
          <w:rFonts w:ascii="Arial" w:eastAsia="Arial" w:hAnsi="Arial" w:cs="Arial"/>
          <w:sz w:val="22"/>
          <w:szCs w:val="22"/>
        </w:rPr>
      </w:pPr>
      <w:bookmarkStart w:id="160" w:name="_yyz6reg1g15j" w:colFirst="0" w:colLast="0"/>
      <w:bookmarkEnd w:id="160"/>
    </w:p>
    <w:p w:rsidR="005C2259" w:rsidRDefault="009060AD">
      <w:pPr>
        <w:spacing w:line="276" w:lineRule="auto"/>
        <w:rPr>
          <w:rFonts w:ascii="Arial" w:eastAsia="Arial" w:hAnsi="Arial" w:cs="Arial"/>
          <w:sz w:val="22"/>
          <w:szCs w:val="22"/>
        </w:rPr>
      </w:pPr>
      <w:bookmarkStart w:id="161" w:name="_njm3bddvyvb3" w:colFirst="0" w:colLast="0"/>
      <w:bookmarkEnd w:id="161"/>
      <w:r>
        <w:rPr>
          <w:rFonts w:ascii="Arial" w:eastAsia="Arial" w:hAnsi="Arial" w:cs="Arial"/>
          <w:sz w:val="22"/>
          <w:szCs w:val="22"/>
        </w:rPr>
        <w:t>Without any sort of time constraint there was very little urgency from the pupils to complete tasks and move onto the next part. However, by having this constant reminder of how long a certain activity would last, the lessons had a greater sense of pace an</w:t>
      </w:r>
      <w:r>
        <w:rPr>
          <w:rFonts w:ascii="Arial" w:eastAsia="Arial" w:hAnsi="Arial" w:cs="Arial"/>
          <w:sz w:val="22"/>
          <w:szCs w:val="22"/>
        </w:rPr>
        <w:t xml:space="preserve">d development. </w:t>
      </w:r>
    </w:p>
    <w:p w:rsidR="005C2259" w:rsidRDefault="005C2259">
      <w:pPr>
        <w:spacing w:line="276" w:lineRule="auto"/>
        <w:rPr>
          <w:rFonts w:ascii="Arial" w:eastAsia="Arial" w:hAnsi="Arial" w:cs="Arial"/>
          <w:sz w:val="22"/>
          <w:szCs w:val="22"/>
        </w:rPr>
      </w:pPr>
      <w:bookmarkStart w:id="162" w:name="_6xghcrwwj63i" w:colFirst="0" w:colLast="0"/>
      <w:bookmarkEnd w:id="162"/>
    </w:p>
    <w:p w:rsidR="005C2259" w:rsidRDefault="009060AD">
      <w:pPr>
        <w:spacing w:line="276" w:lineRule="auto"/>
        <w:rPr>
          <w:rFonts w:ascii="Arial" w:eastAsia="Arial" w:hAnsi="Arial" w:cs="Arial"/>
          <w:sz w:val="22"/>
          <w:szCs w:val="22"/>
        </w:rPr>
      </w:pPr>
      <w:bookmarkStart w:id="163" w:name="_mzbv3xh31yth" w:colFirst="0" w:colLast="0"/>
      <w:bookmarkEnd w:id="163"/>
      <w:r>
        <w:rPr>
          <w:rFonts w:ascii="Arial" w:eastAsia="Arial" w:hAnsi="Arial" w:cs="Arial"/>
          <w:sz w:val="22"/>
          <w:szCs w:val="22"/>
        </w:rPr>
        <w:t xml:space="preserve">A criticism of my own teaching would be that sometimes I do not always make the professional judgements to decide when a task has </w:t>
      </w:r>
      <w:r w:rsidR="008207CD">
        <w:rPr>
          <w:rFonts w:ascii="Arial" w:eastAsia="Arial" w:hAnsi="Arial" w:cs="Arial"/>
          <w:sz w:val="22"/>
          <w:szCs w:val="22"/>
        </w:rPr>
        <w:t>run</w:t>
      </w:r>
      <w:r>
        <w:rPr>
          <w:rFonts w:ascii="Arial" w:eastAsia="Arial" w:hAnsi="Arial" w:cs="Arial"/>
          <w:sz w:val="22"/>
          <w:szCs w:val="22"/>
        </w:rPr>
        <w:t xml:space="preserve"> for too long and if pupils have started to lose interest. By implementing the </w:t>
      </w:r>
      <w:r w:rsidR="008207CD">
        <w:rPr>
          <w:rFonts w:ascii="Arial" w:eastAsia="Arial" w:hAnsi="Arial" w:cs="Arial"/>
          <w:sz w:val="22"/>
          <w:szCs w:val="22"/>
        </w:rPr>
        <w:t>timers,</w:t>
      </w:r>
      <w:r>
        <w:rPr>
          <w:rFonts w:ascii="Arial" w:eastAsia="Arial" w:hAnsi="Arial" w:cs="Arial"/>
          <w:sz w:val="22"/>
          <w:szCs w:val="22"/>
        </w:rPr>
        <w:t xml:space="preserve"> it allowed me to mon</w:t>
      </w:r>
      <w:r>
        <w:rPr>
          <w:rFonts w:ascii="Arial" w:eastAsia="Arial" w:hAnsi="Arial" w:cs="Arial"/>
          <w:sz w:val="22"/>
          <w:szCs w:val="22"/>
        </w:rPr>
        <w:t xml:space="preserve">itor the changes of engagement throughout a task and know when to move on. </w:t>
      </w:r>
    </w:p>
    <w:p w:rsidR="005C2259" w:rsidRDefault="005C2259">
      <w:pPr>
        <w:spacing w:line="276" w:lineRule="auto"/>
        <w:rPr>
          <w:rFonts w:ascii="Arial" w:eastAsia="Arial" w:hAnsi="Arial" w:cs="Arial"/>
          <w:sz w:val="22"/>
          <w:szCs w:val="22"/>
        </w:rPr>
      </w:pPr>
      <w:bookmarkStart w:id="164" w:name="_y0ljsw82rk6l" w:colFirst="0" w:colLast="0"/>
      <w:bookmarkEnd w:id="164"/>
    </w:p>
    <w:p w:rsidR="005C2259" w:rsidRDefault="009060AD">
      <w:pPr>
        <w:spacing w:line="276" w:lineRule="auto"/>
        <w:rPr>
          <w:rFonts w:ascii="Arial" w:eastAsia="Arial" w:hAnsi="Arial" w:cs="Arial"/>
          <w:sz w:val="22"/>
          <w:szCs w:val="22"/>
        </w:rPr>
      </w:pPr>
      <w:bookmarkStart w:id="165" w:name="_g4wxnh7ar4ff" w:colFirst="0" w:colLast="0"/>
      <w:bookmarkEnd w:id="165"/>
      <w:r>
        <w:rPr>
          <w:rFonts w:ascii="Arial" w:eastAsia="Arial" w:hAnsi="Arial" w:cs="Arial"/>
          <w:sz w:val="22"/>
          <w:szCs w:val="22"/>
        </w:rPr>
        <w:t>One of next considerations I implemented into the lessons was the use of the google form. My mentor suggested using a ‘learning passport’ or something the pupils could use as a ch</w:t>
      </w:r>
      <w:r>
        <w:rPr>
          <w:rFonts w:ascii="Arial" w:eastAsia="Arial" w:hAnsi="Arial" w:cs="Arial"/>
          <w:sz w:val="22"/>
          <w:szCs w:val="22"/>
        </w:rPr>
        <w:t xml:space="preserve">ecklist to track their own progress. The idea of this was quite appealing to me and I implemented it with an additional level. The Google Forms were used at two checkpoints during the unit. They allowed pupils to share not just their progress with me, but </w:t>
      </w:r>
      <w:r>
        <w:rPr>
          <w:rFonts w:ascii="Arial" w:eastAsia="Arial" w:hAnsi="Arial" w:cs="Arial"/>
          <w:sz w:val="22"/>
          <w:szCs w:val="22"/>
        </w:rPr>
        <w:t>also comment on how confident they felt at certain activities. The Google Form offered a safe and anonymous platform for pupils to ask for more support.</w:t>
      </w:r>
    </w:p>
    <w:p w:rsidR="005C2259" w:rsidRDefault="005C2259">
      <w:pPr>
        <w:spacing w:line="276" w:lineRule="auto"/>
        <w:rPr>
          <w:rFonts w:ascii="Arial" w:eastAsia="Arial" w:hAnsi="Arial" w:cs="Arial"/>
          <w:sz w:val="22"/>
          <w:szCs w:val="22"/>
        </w:rPr>
      </w:pPr>
      <w:bookmarkStart w:id="166" w:name="_v52cgc92t16u" w:colFirst="0" w:colLast="0"/>
      <w:bookmarkEnd w:id="166"/>
    </w:p>
    <w:p w:rsidR="005C2259" w:rsidRDefault="005C2259">
      <w:pPr>
        <w:spacing w:line="276" w:lineRule="auto"/>
        <w:rPr>
          <w:rFonts w:ascii="Arial" w:eastAsia="Arial" w:hAnsi="Arial" w:cs="Arial"/>
          <w:b/>
          <w:color w:val="3D85C6"/>
          <w:sz w:val="22"/>
          <w:szCs w:val="22"/>
          <w:u w:val="single"/>
        </w:rPr>
      </w:pPr>
      <w:bookmarkStart w:id="167" w:name="_sfto8nff6zre" w:colFirst="0" w:colLast="0"/>
      <w:bookmarkEnd w:id="167"/>
    </w:p>
    <w:p w:rsidR="005C2259" w:rsidRDefault="009060AD">
      <w:pPr>
        <w:spacing w:line="276" w:lineRule="auto"/>
        <w:jc w:val="center"/>
        <w:rPr>
          <w:rFonts w:ascii="Arial" w:eastAsia="Arial" w:hAnsi="Arial" w:cs="Arial"/>
          <w:b/>
          <w:color w:val="3D85C6"/>
          <w:sz w:val="22"/>
          <w:szCs w:val="22"/>
          <w:u w:val="single"/>
        </w:rPr>
      </w:pPr>
      <w:bookmarkStart w:id="168" w:name="_y6k3sjkq2nnc" w:colFirst="0" w:colLast="0"/>
      <w:bookmarkEnd w:id="168"/>
      <w:r>
        <w:rPr>
          <w:rFonts w:ascii="Arial" w:eastAsia="Arial" w:hAnsi="Arial" w:cs="Arial"/>
          <w:b/>
          <w:color w:val="3D85C6"/>
          <w:sz w:val="22"/>
          <w:szCs w:val="22"/>
          <w:u w:val="single"/>
        </w:rPr>
        <w:t>4.0 Outcomes</w:t>
      </w:r>
    </w:p>
    <w:p w:rsidR="005C2259" w:rsidRDefault="005C2259">
      <w:pPr>
        <w:spacing w:line="276" w:lineRule="auto"/>
        <w:jc w:val="center"/>
        <w:rPr>
          <w:rFonts w:ascii="Arial" w:eastAsia="Arial" w:hAnsi="Arial" w:cs="Arial"/>
          <w:b/>
          <w:color w:val="3D85C6"/>
          <w:sz w:val="22"/>
          <w:szCs w:val="22"/>
          <w:u w:val="single"/>
        </w:rPr>
      </w:pPr>
      <w:bookmarkStart w:id="169" w:name="_cqod7hmc22lp" w:colFirst="0" w:colLast="0"/>
      <w:bookmarkEnd w:id="169"/>
    </w:p>
    <w:p w:rsidR="005C2259" w:rsidRDefault="009060AD">
      <w:pPr>
        <w:spacing w:line="276" w:lineRule="auto"/>
        <w:rPr>
          <w:rFonts w:ascii="Arial" w:eastAsia="Arial" w:hAnsi="Arial" w:cs="Arial"/>
          <w:sz w:val="22"/>
          <w:szCs w:val="22"/>
        </w:rPr>
      </w:pPr>
      <w:bookmarkStart w:id="170" w:name="_r3fejtgo7z18" w:colFirst="0" w:colLast="0"/>
      <w:bookmarkEnd w:id="170"/>
      <w:r>
        <w:rPr>
          <w:rFonts w:ascii="Arial" w:eastAsia="Arial" w:hAnsi="Arial" w:cs="Arial"/>
          <w:sz w:val="22"/>
          <w:szCs w:val="22"/>
        </w:rPr>
        <w:t>When analysing the outcomes of this assignment, and the impact on the attainment of the</w:t>
      </w:r>
      <w:r>
        <w:rPr>
          <w:rFonts w:ascii="Arial" w:eastAsia="Arial" w:hAnsi="Arial" w:cs="Arial"/>
          <w:sz w:val="22"/>
          <w:szCs w:val="22"/>
        </w:rPr>
        <w:t xml:space="preserve"> pupils, it is important to seat these findings within the context of the theme and circumstances of the focus class.</w:t>
      </w:r>
    </w:p>
    <w:p w:rsidR="005C2259" w:rsidRDefault="005C2259">
      <w:pPr>
        <w:spacing w:line="276" w:lineRule="auto"/>
        <w:rPr>
          <w:rFonts w:ascii="Arial" w:eastAsia="Arial" w:hAnsi="Arial" w:cs="Arial"/>
          <w:sz w:val="22"/>
          <w:szCs w:val="22"/>
        </w:rPr>
      </w:pPr>
      <w:bookmarkStart w:id="171" w:name="_3wp43s19b46y" w:colFirst="0" w:colLast="0"/>
      <w:bookmarkEnd w:id="171"/>
    </w:p>
    <w:p w:rsidR="005C2259" w:rsidRDefault="009060AD">
      <w:pPr>
        <w:spacing w:line="276" w:lineRule="auto"/>
        <w:rPr>
          <w:rFonts w:ascii="Arial" w:eastAsia="Arial" w:hAnsi="Arial" w:cs="Arial"/>
          <w:sz w:val="22"/>
          <w:szCs w:val="22"/>
        </w:rPr>
      </w:pPr>
      <w:bookmarkStart w:id="172" w:name="_p1fsg3rrnz3v" w:colFirst="0" w:colLast="0"/>
      <w:bookmarkEnd w:id="172"/>
      <w:r>
        <w:rPr>
          <w:rFonts w:ascii="Arial" w:eastAsia="Arial" w:hAnsi="Arial" w:cs="Arial"/>
          <w:sz w:val="22"/>
          <w:szCs w:val="22"/>
        </w:rPr>
        <w:t xml:space="preserve">The aim of this research was to identify a barrier that was inhibiting the learning of a chosen class and design a scheme work delivered </w:t>
      </w:r>
      <w:r>
        <w:rPr>
          <w:rFonts w:ascii="Arial" w:eastAsia="Arial" w:hAnsi="Arial" w:cs="Arial"/>
          <w:sz w:val="22"/>
          <w:szCs w:val="22"/>
        </w:rPr>
        <w:t xml:space="preserve">through a tailored sub-pedagogy to help the pupils overcome it. Through analysing </w:t>
      </w:r>
      <w:r w:rsidR="008207CD">
        <w:rPr>
          <w:rFonts w:ascii="Arial" w:eastAsia="Arial" w:hAnsi="Arial" w:cs="Arial"/>
          <w:sz w:val="22"/>
          <w:szCs w:val="22"/>
        </w:rPr>
        <w:t>data,</w:t>
      </w:r>
      <w:r>
        <w:rPr>
          <w:rFonts w:ascii="Arial" w:eastAsia="Arial" w:hAnsi="Arial" w:cs="Arial"/>
          <w:sz w:val="22"/>
          <w:szCs w:val="22"/>
        </w:rPr>
        <w:t xml:space="preserve"> it became apparent the biggest issue was low motivation, and through research I was able to explore the theme of student voice to give ownership and relevance to the pup</w:t>
      </w:r>
      <w:r>
        <w:rPr>
          <w:rFonts w:ascii="Arial" w:eastAsia="Arial" w:hAnsi="Arial" w:cs="Arial"/>
          <w:sz w:val="22"/>
          <w:szCs w:val="22"/>
        </w:rPr>
        <w:t>ils work and re-motivate them.</w:t>
      </w:r>
    </w:p>
    <w:p w:rsidR="005C2259" w:rsidRDefault="005C2259">
      <w:pPr>
        <w:spacing w:line="276" w:lineRule="auto"/>
        <w:rPr>
          <w:rFonts w:ascii="Arial" w:eastAsia="Arial" w:hAnsi="Arial" w:cs="Arial"/>
          <w:sz w:val="22"/>
          <w:szCs w:val="22"/>
        </w:rPr>
      </w:pPr>
      <w:bookmarkStart w:id="173" w:name="_eg9q0ri7pn7" w:colFirst="0" w:colLast="0"/>
      <w:bookmarkEnd w:id="173"/>
    </w:p>
    <w:p w:rsidR="005C2259" w:rsidRDefault="009060AD">
      <w:pPr>
        <w:spacing w:line="276" w:lineRule="auto"/>
        <w:rPr>
          <w:rFonts w:ascii="Arial" w:eastAsia="Arial" w:hAnsi="Arial" w:cs="Arial"/>
          <w:sz w:val="22"/>
          <w:szCs w:val="22"/>
        </w:rPr>
      </w:pPr>
      <w:bookmarkStart w:id="174" w:name="_w9hvhjqqg34v" w:colFirst="0" w:colLast="0"/>
      <w:bookmarkEnd w:id="174"/>
      <w:r>
        <w:rPr>
          <w:rFonts w:ascii="Arial" w:eastAsia="Arial" w:hAnsi="Arial" w:cs="Arial"/>
          <w:sz w:val="22"/>
          <w:szCs w:val="22"/>
        </w:rPr>
        <w:lastRenderedPageBreak/>
        <w:t xml:space="preserve">Although the final recordings were not of a high standard, when you </w:t>
      </w:r>
      <w:r w:rsidR="007A21A3">
        <w:rPr>
          <w:rFonts w:ascii="Arial" w:eastAsia="Arial" w:hAnsi="Arial" w:cs="Arial"/>
          <w:sz w:val="22"/>
          <w:szCs w:val="22"/>
        </w:rPr>
        <w:t>consider</w:t>
      </w:r>
      <w:r>
        <w:rPr>
          <w:rFonts w:ascii="Arial" w:eastAsia="Arial" w:hAnsi="Arial" w:cs="Arial"/>
          <w:sz w:val="22"/>
          <w:szCs w:val="22"/>
        </w:rPr>
        <w:t xml:space="preserve"> the musical ability of the class, it is still a success that the pupils were able to engage with the topic and create a product that </w:t>
      </w:r>
      <w:r>
        <w:rPr>
          <w:rFonts w:ascii="Arial" w:eastAsia="Arial" w:hAnsi="Arial" w:cs="Arial"/>
          <w:sz w:val="22"/>
          <w:szCs w:val="22"/>
        </w:rPr>
        <w:t>was theirs. This unit of work has helped the pupils develop skills that have allowed them to learn music independently and eternalise their achiev</w:t>
      </w:r>
      <w:r>
        <w:rPr>
          <w:rFonts w:ascii="Arial" w:eastAsia="Arial" w:hAnsi="Arial" w:cs="Arial"/>
          <w:sz w:val="22"/>
          <w:szCs w:val="22"/>
        </w:rPr>
        <w:t>ements within a multitrack recording.</w:t>
      </w:r>
    </w:p>
    <w:p w:rsidR="007A21A3" w:rsidRDefault="007A21A3">
      <w:pPr>
        <w:spacing w:line="276" w:lineRule="auto"/>
        <w:rPr>
          <w:rFonts w:ascii="Arial" w:eastAsia="Arial" w:hAnsi="Arial" w:cs="Arial"/>
          <w:sz w:val="22"/>
          <w:szCs w:val="22"/>
        </w:rPr>
      </w:pPr>
    </w:p>
    <w:p w:rsidR="005C2259" w:rsidRDefault="009060AD" w:rsidP="00B96F9F">
      <w:pPr>
        <w:spacing w:line="276" w:lineRule="auto"/>
        <w:rPr>
          <w:rFonts w:ascii="Arial" w:eastAsia="Arial" w:hAnsi="Arial" w:cs="Arial"/>
          <w:b/>
          <w:color w:val="3D85C6"/>
          <w:sz w:val="22"/>
          <w:szCs w:val="22"/>
          <w:u w:val="single"/>
        </w:rPr>
      </w:pPr>
      <w:bookmarkStart w:id="175" w:name="_53r90agnzufj" w:colFirst="0" w:colLast="0"/>
      <w:bookmarkStart w:id="176" w:name="_mg2o3nujln9s" w:colFirst="0" w:colLast="0"/>
      <w:bookmarkStart w:id="177" w:name="_c0njs7g87cob" w:colFirst="0" w:colLast="0"/>
      <w:bookmarkStart w:id="178" w:name="_c2u0l5mp6thx" w:colFirst="0" w:colLast="0"/>
      <w:bookmarkStart w:id="179" w:name="_qtn0fwwvrhfp" w:colFirst="0" w:colLast="0"/>
      <w:bookmarkStart w:id="180" w:name="_ij152spomx79" w:colFirst="0" w:colLast="0"/>
      <w:bookmarkStart w:id="181" w:name="_xjyy1tyjximh" w:colFirst="0" w:colLast="0"/>
      <w:bookmarkStart w:id="182" w:name="_qjhu2jj4j9l" w:colFirst="0" w:colLast="0"/>
      <w:bookmarkEnd w:id="175"/>
      <w:bookmarkEnd w:id="176"/>
      <w:bookmarkEnd w:id="177"/>
      <w:bookmarkEnd w:id="178"/>
      <w:bookmarkEnd w:id="179"/>
      <w:bookmarkEnd w:id="180"/>
      <w:bookmarkEnd w:id="181"/>
      <w:bookmarkEnd w:id="182"/>
      <w:r>
        <w:rPr>
          <w:rFonts w:ascii="Arial" w:eastAsia="Arial" w:hAnsi="Arial" w:cs="Arial"/>
          <w:b/>
          <w:color w:val="3D85C6"/>
          <w:sz w:val="22"/>
          <w:szCs w:val="22"/>
          <w:u w:val="single"/>
        </w:rPr>
        <w:t>5.0 References</w:t>
      </w:r>
    </w:p>
    <w:p w:rsidR="005C2259" w:rsidRDefault="005C2259">
      <w:pPr>
        <w:spacing w:line="276" w:lineRule="auto"/>
        <w:jc w:val="center"/>
        <w:rPr>
          <w:rFonts w:ascii="Arial" w:eastAsia="Arial" w:hAnsi="Arial" w:cs="Arial"/>
          <w:b/>
          <w:color w:val="3D85C6"/>
          <w:sz w:val="22"/>
          <w:szCs w:val="22"/>
          <w:u w:val="single"/>
        </w:rPr>
      </w:pPr>
      <w:bookmarkStart w:id="183" w:name="_t1iema4x6wgq" w:colFirst="0" w:colLast="0"/>
      <w:bookmarkEnd w:id="183"/>
    </w:p>
    <w:p w:rsidR="005C2259" w:rsidRDefault="009060AD">
      <w:pPr>
        <w:spacing w:line="276" w:lineRule="auto"/>
        <w:rPr>
          <w:rFonts w:ascii="Arial" w:eastAsia="Arial" w:hAnsi="Arial" w:cs="Arial"/>
          <w:sz w:val="22"/>
          <w:szCs w:val="22"/>
          <w:highlight w:val="white"/>
        </w:rPr>
      </w:pPr>
      <w:bookmarkStart w:id="184" w:name="_u3qtpznh1daz" w:colFirst="0" w:colLast="0"/>
      <w:bookmarkEnd w:id="184"/>
      <w:r>
        <w:rPr>
          <w:rFonts w:ascii="Arial" w:eastAsia="Arial" w:hAnsi="Arial" w:cs="Arial"/>
          <w:sz w:val="22"/>
          <w:szCs w:val="22"/>
          <w:highlight w:val="white"/>
        </w:rPr>
        <w:t xml:space="preserve">Axtell, I., </w:t>
      </w:r>
      <w:proofErr w:type="spellStart"/>
      <w:r>
        <w:rPr>
          <w:rFonts w:ascii="Arial" w:eastAsia="Arial" w:hAnsi="Arial" w:cs="Arial"/>
          <w:sz w:val="22"/>
          <w:szCs w:val="22"/>
          <w:highlight w:val="white"/>
        </w:rPr>
        <w:t>Faultley</w:t>
      </w:r>
      <w:proofErr w:type="spellEnd"/>
      <w:r>
        <w:rPr>
          <w:rFonts w:ascii="Arial" w:eastAsia="Arial" w:hAnsi="Arial" w:cs="Arial"/>
          <w:sz w:val="22"/>
          <w:szCs w:val="22"/>
          <w:highlight w:val="white"/>
        </w:rPr>
        <w:t>, M. and Davey Nicklin, K. (2</w:t>
      </w:r>
      <w:r>
        <w:rPr>
          <w:rFonts w:ascii="Arial" w:eastAsia="Arial" w:hAnsi="Arial" w:cs="Arial"/>
          <w:sz w:val="22"/>
          <w:szCs w:val="22"/>
          <w:highlight w:val="white"/>
        </w:rPr>
        <w:t xml:space="preserve">019). Popular music meta-pedagogy in music education. In: G. Smith, Z. Moir, M. Brennan, S. </w:t>
      </w:r>
      <w:proofErr w:type="spellStart"/>
      <w:r>
        <w:rPr>
          <w:rFonts w:ascii="Arial" w:eastAsia="Arial" w:hAnsi="Arial" w:cs="Arial"/>
          <w:sz w:val="22"/>
          <w:szCs w:val="22"/>
          <w:highlight w:val="white"/>
        </w:rPr>
        <w:t>Rambarran</w:t>
      </w:r>
      <w:proofErr w:type="spellEnd"/>
      <w:r>
        <w:rPr>
          <w:rFonts w:ascii="Arial" w:eastAsia="Arial" w:hAnsi="Arial" w:cs="Arial"/>
          <w:sz w:val="22"/>
          <w:szCs w:val="22"/>
          <w:highlight w:val="white"/>
        </w:rPr>
        <w:t xml:space="preserve"> and P. Kirkman, ed., </w:t>
      </w:r>
      <w:r>
        <w:rPr>
          <w:rFonts w:ascii="Arial" w:eastAsia="Arial" w:hAnsi="Arial" w:cs="Arial"/>
          <w:i/>
          <w:sz w:val="22"/>
          <w:szCs w:val="22"/>
          <w:highlight w:val="white"/>
        </w:rPr>
        <w:t>The Routledge Research Companion to Popular Music Education</w:t>
      </w:r>
      <w:r>
        <w:rPr>
          <w:rFonts w:ascii="Arial" w:eastAsia="Arial" w:hAnsi="Arial" w:cs="Arial"/>
          <w:sz w:val="22"/>
          <w:szCs w:val="22"/>
          <w:highlight w:val="white"/>
        </w:rPr>
        <w:t>, 1st ed. Oxford: Routledge, p.362.</w:t>
      </w:r>
    </w:p>
    <w:p w:rsidR="005C2259" w:rsidRDefault="005C2259">
      <w:pPr>
        <w:spacing w:line="276" w:lineRule="auto"/>
        <w:rPr>
          <w:rFonts w:ascii="Arial" w:eastAsia="Arial" w:hAnsi="Arial" w:cs="Arial"/>
          <w:sz w:val="22"/>
          <w:szCs w:val="22"/>
          <w:highlight w:val="white"/>
        </w:rPr>
      </w:pPr>
      <w:bookmarkStart w:id="185" w:name="_n23nki58x5bk" w:colFirst="0" w:colLast="0"/>
      <w:bookmarkEnd w:id="185"/>
    </w:p>
    <w:p w:rsidR="005C2259" w:rsidRDefault="009060AD">
      <w:pPr>
        <w:spacing w:line="276" w:lineRule="auto"/>
        <w:rPr>
          <w:rFonts w:ascii="Arial" w:eastAsia="Arial" w:hAnsi="Arial" w:cs="Arial"/>
          <w:sz w:val="22"/>
          <w:szCs w:val="22"/>
          <w:highlight w:val="white"/>
        </w:rPr>
      </w:pPr>
      <w:bookmarkStart w:id="186" w:name="_aogwxvsr9mq5" w:colFirst="0" w:colLast="0"/>
      <w:bookmarkEnd w:id="186"/>
      <w:r>
        <w:rPr>
          <w:rFonts w:ascii="Arial" w:eastAsia="Arial" w:hAnsi="Arial" w:cs="Arial"/>
          <w:sz w:val="22"/>
          <w:szCs w:val="22"/>
          <w:highlight w:val="white"/>
        </w:rPr>
        <w:t xml:space="preserve">Coe, R., </w:t>
      </w:r>
      <w:proofErr w:type="spellStart"/>
      <w:r>
        <w:rPr>
          <w:rFonts w:ascii="Arial" w:eastAsia="Arial" w:hAnsi="Arial" w:cs="Arial"/>
          <w:sz w:val="22"/>
          <w:szCs w:val="22"/>
          <w:highlight w:val="white"/>
        </w:rPr>
        <w:t>Aloisi</w:t>
      </w:r>
      <w:proofErr w:type="spellEnd"/>
      <w:r>
        <w:rPr>
          <w:rFonts w:ascii="Arial" w:eastAsia="Arial" w:hAnsi="Arial" w:cs="Arial"/>
          <w:sz w:val="22"/>
          <w:szCs w:val="22"/>
          <w:highlight w:val="white"/>
        </w:rPr>
        <w:t xml:space="preserve">, C., Higgins, S. and </w:t>
      </w:r>
      <w:r>
        <w:rPr>
          <w:rFonts w:ascii="Arial" w:eastAsia="Arial" w:hAnsi="Arial" w:cs="Arial"/>
          <w:sz w:val="22"/>
          <w:szCs w:val="22"/>
          <w:highlight w:val="white"/>
        </w:rPr>
        <w:t>Major, L. (2014). What Makes A Great Teacher? A review of the underpinning research. pp.2-3</w:t>
      </w:r>
    </w:p>
    <w:p w:rsidR="005C2259" w:rsidRDefault="005C2259">
      <w:pPr>
        <w:spacing w:line="276" w:lineRule="auto"/>
        <w:rPr>
          <w:rFonts w:ascii="Arial" w:eastAsia="Arial" w:hAnsi="Arial" w:cs="Arial"/>
          <w:sz w:val="22"/>
          <w:szCs w:val="22"/>
          <w:highlight w:val="white"/>
        </w:rPr>
      </w:pPr>
      <w:bookmarkStart w:id="187" w:name="_irpwe1bg8kh" w:colFirst="0" w:colLast="0"/>
      <w:bookmarkEnd w:id="187"/>
    </w:p>
    <w:p w:rsidR="005C2259" w:rsidRDefault="009060AD">
      <w:pPr>
        <w:spacing w:line="276" w:lineRule="auto"/>
        <w:rPr>
          <w:rFonts w:ascii="Arial" w:eastAsia="Arial" w:hAnsi="Arial" w:cs="Arial"/>
          <w:sz w:val="22"/>
          <w:szCs w:val="22"/>
        </w:rPr>
      </w:pPr>
      <w:bookmarkStart w:id="188" w:name="_zbx5wrdmg8ii" w:colFirst="0" w:colLast="0"/>
      <w:bookmarkEnd w:id="188"/>
      <w:r>
        <w:rPr>
          <w:rFonts w:ascii="Arial" w:eastAsia="Arial" w:hAnsi="Arial" w:cs="Arial"/>
          <w:sz w:val="22"/>
          <w:szCs w:val="22"/>
          <w:highlight w:val="white"/>
        </w:rPr>
        <w:t xml:space="preserve">Collier, A. (2015). </w:t>
      </w:r>
      <w:r>
        <w:rPr>
          <w:rFonts w:ascii="Arial" w:eastAsia="Arial" w:hAnsi="Arial" w:cs="Arial"/>
          <w:i/>
          <w:sz w:val="22"/>
          <w:szCs w:val="22"/>
          <w:highlight w:val="white"/>
        </w:rPr>
        <w:t>The benefits of agency, choice, and student-</w:t>
      </w:r>
      <w:proofErr w:type="spellStart"/>
      <w:r>
        <w:rPr>
          <w:rFonts w:ascii="Arial" w:eastAsia="Arial" w:hAnsi="Arial" w:cs="Arial"/>
          <w:i/>
          <w:sz w:val="22"/>
          <w:szCs w:val="22"/>
          <w:highlight w:val="white"/>
        </w:rPr>
        <w:t>centered</w:t>
      </w:r>
      <w:proofErr w:type="spellEnd"/>
      <w:r>
        <w:rPr>
          <w:rFonts w:ascii="Arial" w:eastAsia="Arial" w:hAnsi="Arial" w:cs="Arial"/>
          <w:i/>
          <w:sz w:val="22"/>
          <w:szCs w:val="22"/>
          <w:highlight w:val="white"/>
        </w:rPr>
        <w:t xml:space="preserve"> learning - NetFamilyNews.org</w:t>
      </w:r>
      <w:r>
        <w:rPr>
          <w:rFonts w:ascii="Arial" w:eastAsia="Arial" w:hAnsi="Arial" w:cs="Arial"/>
          <w:sz w:val="22"/>
          <w:szCs w:val="22"/>
          <w:highlight w:val="white"/>
        </w:rPr>
        <w:t>. [online] NetFamilyNews.org. Available at: https://www.netfam</w:t>
      </w:r>
      <w:r>
        <w:rPr>
          <w:rFonts w:ascii="Arial" w:eastAsia="Arial" w:hAnsi="Arial" w:cs="Arial"/>
          <w:sz w:val="22"/>
          <w:szCs w:val="22"/>
          <w:highlight w:val="white"/>
        </w:rPr>
        <w:t>ilynews.org/the-benefits-of-agency-choice-and-student-centered-learning [Accessed 15 Apr. 2019</w:t>
      </w:r>
      <w:proofErr w:type="gramStart"/>
      <w:r>
        <w:rPr>
          <w:rFonts w:ascii="Arial" w:eastAsia="Arial" w:hAnsi="Arial" w:cs="Arial"/>
          <w:sz w:val="22"/>
          <w:szCs w:val="22"/>
          <w:highlight w:val="white"/>
        </w:rPr>
        <w:t>]..</w:t>
      </w:r>
      <w:proofErr w:type="gramEnd"/>
    </w:p>
    <w:p w:rsidR="005C2259" w:rsidRDefault="005C2259">
      <w:pPr>
        <w:spacing w:line="276" w:lineRule="auto"/>
        <w:jc w:val="center"/>
        <w:rPr>
          <w:rFonts w:ascii="Arial" w:eastAsia="Arial" w:hAnsi="Arial" w:cs="Arial"/>
          <w:b/>
          <w:color w:val="3D85C6"/>
          <w:sz w:val="22"/>
          <w:szCs w:val="22"/>
          <w:u w:val="single"/>
        </w:rPr>
      </w:pPr>
      <w:bookmarkStart w:id="189" w:name="_166l0uxrqfpr" w:colFirst="0" w:colLast="0"/>
      <w:bookmarkEnd w:id="189"/>
    </w:p>
    <w:p w:rsidR="005C2259" w:rsidRDefault="009060AD">
      <w:pPr>
        <w:spacing w:line="276" w:lineRule="auto"/>
        <w:rPr>
          <w:rFonts w:ascii="Arial" w:eastAsia="Arial" w:hAnsi="Arial" w:cs="Arial"/>
          <w:sz w:val="22"/>
          <w:szCs w:val="22"/>
          <w:highlight w:val="white"/>
        </w:rPr>
      </w:pPr>
      <w:bookmarkStart w:id="190" w:name="_tt9pq6c821wf" w:colFirst="0" w:colLast="0"/>
      <w:bookmarkEnd w:id="190"/>
      <w:proofErr w:type="spellStart"/>
      <w:r>
        <w:rPr>
          <w:rFonts w:ascii="Arial" w:eastAsia="Arial" w:hAnsi="Arial" w:cs="Arial"/>
          <w:sz w:val="22"/>
          <w:szCs w:val="22"/>
          <w:highlight w:val="white"/>
        </w:rPr>
        <w:t>Concina</w:t>
      </w:r>
      <w:proofErr w:type="spellEnd"/>
      <w:r>
        <w:rPr>
          <w:rFonts w:ascii="Arial" w:eastAsia="Arial" w:hAnsi="Arial" w:cs="Arial"/>
          <w:sz w:val="22"/>
          <w:szCs w:val="22"/>
          <w:highlight w:val="white"/>
        </w:rPr>
        <w:t xml:space="preserve">, E. (2015). Music Education and Effective Teaching: Perspectives from a Critical Review. </w:t>
      </w:r>
      <w:r>
        <w:rPr>
          <w:rFonts w:ascii="Arial" w:eastAsia="Arial" w:hAnsi="Arial" w:cs="Arial"/>
          <w:i/>
          <w:sz w:val="22"/>
          <w:szCs w:val="22"/>
          <w:highlight w:val="white"/>
        </w:rPr>
        <w:t>Literacy Information and Computer Education Journal</w:t>
      </w:r>
      <w:r>
        <w:rPr>
          <w:rFonts w:ascii="Arial" w:eastAsia="Arial" w:hAnsi="Arial" w:cs="Arial"/>
          <w:sz w:val="22"/>
          <w:szCs w:val="22"/>
          <w:highlight w:val="white"/>
        </w:rPr>
        <w:t>, 6(2), p</w:t>
      </w:r>
      <w:r>
        <w:rPr>
          <w:rFonts w:ascii="Arial" w:eastAsia="Arial" w:hAnsi="Arial" w:cs="Arial"/>
          <w:sz w:val="22"/>
          <w:szCs w:val="22"/>
          <w:highlight w:val="white"/>
        </w:rPr>
        <w:t>p.1892-1895.</w:t>
      </w:r>
    </w:p>
    <w:p w:rsidR="005C2259" w:rsidRDefault="005C2259">
      <w:pPr>
        <w:spacing w:line="276" w:lineRule="auto"/>
        <w:rPr>
          <w:rFonts w:ascii="Arial" w:eastAsia="Arial" w:hAnsi="Arial" w:cs="Arial"/>
          <w:sz w:val="22"/>
          <w:szCs w:val="22"/>
          <w:highlight w:val="white"/>
        </w:rPr>
      </w:pPr>
      <w:bookmarkStart w:id="191" w:name="_nvz1pyo6v89d" w:colFirst="0" w:colLast="0"/>
      <w:bookmarkEnd w:id="191"/>
    </w:p>
    <w:p w:rsidR="005C2259" w:rsidRDefault="009060AD">
      <w:pPr>
        <w:spacing w:line="276" w:lineRule="auto"/>
        <w:rPr>
          <w:rFonts w:ascii="Arial" w:eastAsia="Arial" w:hAnsi="Arial" w:cs="Arial"/>
          <w:sz w:val="22"/>
          <w:szCs w:val="22"/>
          <w:highlight w:val="white"/>
        </w:rPr>
      </w:pPr>
      <w:bookmarkStart w:id="192" w:name="_flv3ysjtp6h" w:colFirst="0" w:colLast="0"/>
      <w:bookmarkEnd w:id="192"/>
      <w:r>
        <w:rPr>
          <w:rFonts w:ascii="Arial" w:eastAsia="Arial" w:hAnsi="Arial" w:cs="Arial"/>
          <w:sz w:val="22"/>
          <w:szCs w:val="22"/>
          <w:highlight w:val="white"/>
        </w:rPr>
        <w:t xml:space="preserve">Evans, J. and Philpott, C. (2009). </w:t>
      </w:r>
      <w:r>
        <w:rPr>
          <w:rFonts w:ascii="Arial" w:eastAsia="Arial" w:hAnsi="Arial" w:cs="Arial"/>
          <w:i/>
          <w:sz w:val="22"/>
          <w:szCs w:val="22"/>
          <w:highlight w:val="white"/>
        </w:rPr>
        <w:t>A Practical Guide to Teaching Music in the Secondary School</w:t>
      </w:r>
      <w:r>
        <w:rPr>
          <w:rFonts w:ascii="Arial" w:eastAsia="Arial" w:hAnsi="Arial" w:cs="Arial"/>
          <w:sz w:val="22"/>
          <w:szCs w:val="22"/>
          <w:highlight w:val="white"/>
        </w:rPr>
        <w:t>. Hoboken: Taylor &amp; Francis.</w:t>
      </w:r>
    </w:p>
    <w:p w:rsidR="005C2259" w:rsidRDefault="005C2259">
      <w:pPr>
        <w:spacing w:line="276" w:lineRule="auto"/>
        <w:rPr>
          <w:rFonts w:ascii="Arial" w:eastAsia="Arial" w:hAnsi="Arial" w:cs="Arial"/>
          <w:sz w:val="22"/>
          <w:szCs w:val="22"/>
          <w:highlight w:val="white"/>
        </w:rPr>
      </w:pPr>
      <w:bookmarkStart w:id="193" w:name="_sori1fb5e9sv" w:colFirst="0" w:colLast="0"/>
      <w:bookmarkEnd w:id="193"/>
    </w:p>
    <w:p w:rsidR="005C2259" w:rsidRDefault="009060AD">
      <w:pPr>
        <w:spacing w:line="276" w:lineRule="auto"/>
        <w:rPr>
          <w:rFonts w:ascii="Arial" w:eastAsia="Arial" w:hAnsi="Arial" w:cs="Arial"/>
          <w:sz w:val="22"/>
          <w:szCs w:val="22"/>
          <w:highlight w:val="white"/>
        </w:rPr>
      </w:pPr>
      <w:bookmarkStart w:id="194" w:name="_4tjssyka4atd" w:colFirst="0" w:colLast="0"/>
      <w:bookmarkEnd w:id="194"/>
      <w:r>
        <w:rPr>
          <w:rFonts w:ascii="Arial" w:eastAsia="Arial" w:hAnsi="Arial" w:cs="Arial"/>
          <w:sz w:val="22"/>
          <w:szCs w:val="22"/>
          <w:highlight w:val="white"/>
        </w:rPr>
        <w:t>Folkestad, G. (2006). Formal and informal learning situations or practices vs formal and informal ways of learning. Br</w:t>
      </w:r>
      <w:r>
        <w:rPr>
          <w:rFonts w:ascii="Arial" w:eastAsia="Arial" w:hAnsi="Arial" w:cs="Arial"/>
          <w:sz w:val="22"/>
          <w:szCs w:val="22"/>
          <w:highlight w:val="white"/>
        </w:rPr>
        <w:t>itish Journal of Music Education, 23, pp 135-145 doi:10.1017/S0265051706006887</w:t>
      </w:r>
    </w:p>
    <w:p w:rsidR="005C2259" w:rsidRDefault="005C2259">
      <w:pPr>
        <w:spacing w:line="276" w:lineRule="auto"/>
        <w:rPr>
          <w:rFonts w:ascii="Arial" w:eastAsia="Arial" w:hAnsi="Arial" w:cs="Arial"/>
          <w:sz w:val="22"/>
          <w:szCs w:val="22"/>
          <w:highlight w:val="white"/>
        </w:rPr>
      </w:pPr>
      <w:bookmarkStart w:id="195" w:name="_w7mlliyqxi90" w:colFirst="0" w:colLast="0"/>
      <w:bookmarkEnd w:id="195"/>
    </w:p>
    <w:p w:rsidR="005C2259" w:rsidRDefault="009060AD">
      <w:pPr>
        <w:spacing w:line="276" w:lineRule="auto"/>
        <w:rPr>
          <w:rFonts w:ascii="Arial" w:eastAsia="Arial" w:hAnsi="Arial" w:cs="Arial"/>
          <w:sz w:val="22"/>
          <w:szCs w:val="22"/>
          <w:highlight w:val="white"/>
        </w:rPr>
      </w:pPr>
      <w:bookmarkStart w:id="196" w:name="_ampowpwf8d35" w:colFirst="0" w:colLast="0"/>
      <w:bookmarkEnd w:id="196"/>
      <w:r>
        <w:rPr>
          <w:rFonts w:ascii="Arial" w:eastAsia="Arial" w:hAnsi="Arial" w:cs="Arial"/>
          <w:sz w:val="22"/>
          <w:szCs w:val="22"/>
          <w:highlight w:val="white"/>
        </w:rPr>
        <w:t xml:space="preserve">Miracle, A. (2018). </w:t>
      </w:r>
      <w:r>
        <w:rPr>
          <w:rFonts w:ascii="Arial" w:eastAsia="Arial" w:hAnsi="Arial" w:cs="Arial"/>
          <w:i/>
          <w:sz w:val="22"/>
          <w:szCs w:val="22"/>
          <w:highlight w:val="white"/>
        </w:rPr>
        <w:t>Differentiation in the Music Classroom</w:t>
      </w:r>
      <w:r>
        <w:rPr>
          <w:rFonts w:ascii="Arial" w:eastAsia="Arial" w:hAnsi="Arial" w:cs="Arial"/>
          <w:sz w:val="22"/>
          <w:szCs w:val="22"/>
          <w:highlight w:val="white"/>
        </w:rPr>
        <w:t xml:space="preserve">. [online] Mrsmiraclesmusicroom.com. Available at: </w:t>
      </w:r>
      <w:r>
        <w:rPr>
          <w:rFonts w:ascii="Arial" w:eastAsia="Arial" w:hAnsi="Arial" w:cs="Arial"/>
          <w:sz w:val="22"/>
          <w:szCs w:val="22"/>
          <w:highlight w:val="white"/>
        </w:rPr>
        <w:t>http://www.mrsmiraclesmusicroom.com/2018/11/differentiation-in-music-classroom.html [Accessed 17 Apr. 2019].</w:t>
      </w:r>
    </w:p>
    <w:p w:rsidR="005C2259" w:rsidRDefault="005C2259">
      <w:pPr>
        <w:spacing w:line="276" w:lineRule="auto"/>
        <w:rPr>
          <w:rFonts w:ascii="Arial" w:eastAsia="Arial" w:hAnsi="Arial" w:cs="Arial"/>
          <w:sz w:val="22"/>
          <w:szCs w:val="22"/>
          <w:highlight w:val="white"/>
        </w:rPr>
      </w:pPr>
      <w:bookmarkStart w:id="197" w:name="_c0y2say2rc9y" w:colFirst="0" w:colLast="0"/>
      <w:bookmarkEnd w:id="197"/>
    </w:p>
    <w:p w:rsidR="005C2259" w:rsidRDefault="009060AD">
      <w:pPr>
        <w:spacing w:line="276" w:lineRule="auto"/>
        <w:rPr>
          <w:rFonts w:ascii="Arial" w:eastAsia="Arial" w:hAnsi="Arial" w:cs="Arial"/>
          <w:sz w:val="22"/>
          <w:szCs w:val="22"/>
          <w:highlight w:val="white"/>
        </w:rPr>
      </w:pPr>
      <w:bookmarkStart w:id="198" w:name="_szbqgxd2fxh4" w:colFirst="0" w:colLast="0"/>
      <w:bookmarkEnd w:id="198"/>
      <w:r>
        <w:rPr>
          <w:rFonts w:ascii="Arial" w:eastAsia="Arial" w:hAnsi="Arial" w:cs="Arial"/>
          <w:sz w:val="22"/>
          <w:szCs w:val="22"/>
          <w:highlight w:val="white"/>
        </w:rPr>
        <w:t xml:space="preserve">Musical Futures. (2019). </w:t>
      </w:r>
      <w:r>
        <w:rPr>
          <w:rFonts w:ascii="Arial" w:eastAsia="Arial" w:hAnsi="Arial" w:cs="Arial"/>
          <w:i/>
          <w:sz w:val="22"/>
          <w:szCs w:val="22"/>
          <w:highlight w:val="white"/>
        </w:rPr>
        <w:t>Who we are - Musical Futures</w:t>
      </w:r>
      <w:r>
        <w:rPr>
          <w:rFonts w:ascii="Arial" w:eastAsia="Arial" w:hAnsi="Arial" w:cs="Arial"/>
          <w:sz w:val="22"/>
          <w:szCs w:val="22"/>
          <w:highlight w:val="white"/>
        </w:rPr>
        <w:t>. [online] Available at: https://www.musicalfutures.org/who-we-are [Accessed 15 Apr. 2019].</w:t>
      </w:r>
    </w:p>
    <w:p w:rsidR="005C2259" w:rsidRDefault="005C2259">
      <w:pPr>
        <w:spacing w:line="276" w:lineRule="auto"/>
        <w:rPr>
          <w:rFonts w:ascii="Arial" w:eastAsia="Arial" w:hAnsi="Arial" w:cs="Arial"/>
          <w:sz w:val="22"/>
          <w:szCs w:val="22"/>
          <w:highlight w:val="white"/>
        </w:rPr>
      </w:pPr>
      <w:bookmarkStart w:id="199" w:name="_fkthz62l1380" w:colFirst="0" w:colLast="0"/>
      <w:bookmarkEnd w:id="199"/>
    </w:p>
    <w:p w:rsidR="005C2259" w:rsidRDefault="009060AD">
      <w:pPr>
        <w:spacing w:line="276" w:lineRule="auto"/>
        <w:rPr>
          <w:rFonts w:ascii="Arial" w:eastAsia="Arial" w:hAnsi="Arial" w:cs="Arial"/>
          <w:sz w:val="22"/>
          <w:szCs w:val="22"/>
          <w:highlight w:val="white"/>
        </w:rPr>
      </w:pPr>
      <w:bookmarkStart w:id="200" w:name="_nj909jek7r3n" w:colFirst="0" w:colLast="0"/>
      <w:bookmarkEnd w:id="200"/>
      <w:r>
        <w:rPr>
          <w:rFonts w:ascii="Arial" w:eastAsia="Arial" w:hAnsi="Arial" w:cs="Arial"/>
          <w:sz w:val="22"/>
          <w:szCs w:val="22"/>
          <w:highlight w:val="white"/>
        </w:rPr>
        <w:t xml:space="preserve">Spruce, G. (2015). Music Education, Social Justice, and the ‘Student Voice’: Addressing Student Alienation through a Dialogical Conception of Music Education. In: C. Benedict, P. Schmidt, G. Spruce and P. Woodford, ed., </w:t>
      </w:r>
      <w:r>
        <w:rPr>
          <w:rFonts w:ascii="Arial" w:eastAsia="Arial" w:hAnsi="Arial" w:cs="Arial"/>
          <w:i/>
          <w:sz w:val="22"/>
          <w:szCs w:val="22"/>
          <w:highlight w:val="white"/>
        </w:rPr>
        <w:t>The Oxford Handbook of Social Justic</w:t>
      </w:r>
      <w:r>
        <w:rPr>
          <w:rFonts w:ascii="Arial" w:eastAsia="Arial" w:hAnsi="Arial" w:cs="Arial"/>
          <w:i/>
          <w:sz w:val="22"/>
          <w:szCs w:val="22"/>
          <w:highlight w:val="white"/>
        </w:rPr>
        <w:t>e in Music Education</w:t>
      </w:r>
      <w:r>
        <w:rPr>
          <w:rFonts w:ascii="Arial" w:eastAsia="Arial" w:hAnsi="Arial" w:cs="Arial"/>
          <w:sz w:val="22"/>
          <w:szCs w:val="22"/>
          <w:highlight w:val="white"/>
        </w:rPr>
        <w:t>. Oxford: Oxford University Press, p.288.</w:t>
      </w:r>
    </w:p>
    <w:p w:rsidR="005C2259" w:rsidRDefault="005C2259">
      <w:pPr>
        <w:spacing w:line="276" w:lineRule="auto"/>
        <w:rPr>
          <w:rFonts w:ascii="Arial" w:eastAsia="Arial" w:hAnsi="Arial" w:cs="Arial"/>
          <w:sz w:val="22"/>
          <w:szCs w:val="22"/>
          <w:highlight w:val="white"/>
        </w:rPr>
      </w:pPr>
      <w:bookmarkStart w:id="201" w:name="_5qwozw4vl8ac" w:colFirst="0" w:colLast="0"/>
      <w:bookmarkEnd w:id="201"/>
    </w:p>
    <w:p w:rsidR="005C2259" w:rsidRDefault="009060AD">
      <w:pPr>
        <w:spacing w:line="276" w:lineRule="auto"/>
        <w:rPr>
          <w:rFonts w:ascii="Arial" w:eastAsia="Arial" w:hAnsi="Arial" w:cs="Arial"/>
          <w:sz w:val="22"/>
          <w:szCs w:val="22"/>
          <w:highlight w:val="white"/>
        </w:rPr>
      </w:pPr>
      <w:bookmarkStart w:id="202" w:name="_e0corr14ts3l" w:colFirst="0" w:colLast="0"/>
      <w:bookmarkEnd w:id="202"/>
      <w:r>
        <w:rPr>
          <w:rFonts w:ascii="Arial" w:eastAsia="Arial" w:hAnsi="Arial" w:cs="Arial"/>
          <w:sz w:val="22"/>
          <w:szCs w:val="22"/>
          <w:highlight w:val="white"/>
        </w:rPr>
        <w:t xml:space="preserve">University, C. (2019). </w:t>
      </w:r>
      <w:r>
        <w:rPr>
          <w:rFonts w:ascii="Arial" w:eastAsia="Arial" w:hAnsi="Arial" w:cs="Arial"/>
          <w:i/>
          <w:sz w:val="22"/>
          <w:szCs w:val="22"/>
          <w:highlight w:val="white"/>
        </w:rPr>
        <w:t xml:space="preserve">Students Lack Interest or Motivation - Eberly </w:t>
      </w:r>
      <w:proofErr w:type="spellStart"/>
      <w:r>
        <w:rPr>
          <w:rFonts w:ascii="Arial" w:eastAsia="Arial" w:hAnsi="Arial" w:cs="Arial"/>
          <w:i/>
          <w:sz w:val="22"/>
          <w:szCs w:val="22"/>
          <w:highlight w:val="white"/>
        </w:rPr>
        <w:t>Center</w:t>
      </w:r>
      <w:proofErr w:type="spellEnd"/>
      <w:r>
        <w:rPr>
          <w:rFonts w:ascii="Arial" w:eastAsia="Arial" w:hAnsi="Arial" w:cs="Arial"/>
          <w:i/>
          <w:sz w:val="22"/>
          <w:szCs w:val="22"/>
          <w:highlight w:val="white"/>
        </w:rPr>
        <w:t xml:space="preserve"> - Carnegie Mellon University</w:t>
      </w:r>
      <w:r>
        <w:rPr>
          <w:rFonts w:ascii="Arial" w:eastAsia="Arial" w:hAnsi="Arial" w:cs="Arial"/>
          <w:sz w:val="22"/>
          <w:szCs w:val="22"/>
          <w:highlight w:val="white"/>
        </w:rPr>
        <w:t xml:space="preserve">. [online] Cmu.edu. Available at: </w:t>
      </w:r>
      <w:r>
        <w:rPr>
          <w:rFonts w:ascii="Arial" w:eastAsia="Arial" w:hAnsi="Arial" w:cs="Arial"/>
          <w:sz w:val="22"/>
          <w:szCs w:val="22"/>
          <w:highlight w:val="white"/>
        </w:rPr>
        <w:t>https://www.cmu.edu/teaching/solveproblem/strat-lackmotivation/index.html [Accessed 15 Apr. 2019].</w:t>
      </w:r>
    </w:p>
    <w:p w:rsidR="005C2259" w:rsidRDefault="005C2259">
      <w:pPr>
        <w:spacing w:line="276" w:lineRule="auto"/>
        <w:rPr>
          <w:rFonts w:ascii="Arial" w:eastAsia="Arial" w:hAnsi="Arial" w:cs="Arial"/>
          <w:sz w:val="22"/>
          <w:szCs w:val="22"/>
          <w:highlight w:val="white"/>
        </w:rPr>
      </w:pPr>
      <w:bookmarkStart w:id="203" w:name="_n5s7sf6ayq1p" w:colFirst="0" w:colLast="0"/>
      <w:bookmarkEnd w:id="203"/>
    </w:p>
    <w:p w:rsidR="005C2259" w:rsidRDefault="005C2259">
      <w:pPr>
        <w:spacing w:line="276" w:lineRule="auto"/>
        <w:rPr>
          <w:rFonts w:ascii="Arial" w:eastAsia="Arial" w:hAnsi="Arial" w:cs="Arial"/>
          <w:sz w:val="22"/>
          <w:szCs w:val="22"/>
          <w:highlight w:val="white"/>
        </w:rPr>
      </w:pPr>
      <w:bookmarkStart w:id="204" w:name="_hc2i6elhpz5k" w:colFirst="0" w:colLast="0"/>
      <w:bookmarkEnd w:id="204"/>
    </w:p>
    <w:p w:rsidR="005C2259" w:rsidRDefault="005C2259">
      <w:pPr>
        <w:spacing w:line="276" w:lineRule="auto"/>
        <w:rPr>
          <w:rFonts w:ascii="Arial" w:eastAsia="Arial" w:hAnsi="Arial" w:cs="Arial"/>
          <w:sz w:val="22"/>
          <w:szCs w:val="22"/>
          <w:highlight w:val="yellow"/>
        </w:rPr>
      </w:pPr>
      <w:bookmarkStart w:id="205" w:name="_epatalgu77on" w:colFirst="0" w:colLast="0"/>
      <w:bookmarkEnd w:id="205"/>
    </w:p>
    <w:p w:rsidR="005C2259" w:rsidRDefault="005C2259">
      <w:pPr>
        <w:spacing w:line="276" w:lineRule="auto"/>
        <w:rPr>
          <w:rFonts w:ascii="Arial" w:eastAsia="Arial" w:hAnsi="Arial" w:cs="Arial"/>
          <w:sz w:val="22"/>
          <w:szCs w:val="22"/>
          <w:highlight w:val="yellow"/>
        </w:rPr>
      </w:pPr>
      <w:bookmarkStart w:id="206" w:name="_xuvgtc3y382i" w:colFirst="0" w:colLast="0"/>
      <w:bookmarkEnd w:id="206"/>
    </w:p>
    <w:p w:rsidR="005C2259" w:rsidRDefault="005C2259">
      <w:pPr>
        <w:spacing w:line="276" w:lineRule="auto"/>
        <w:rPr>
          <w:rFonts w:ascii="Arial" w:eastAsia="Arial" w:hAnsi="Arial" w:cs="Arial"/>
          <w:sz w:val="22"/>
          <w:szCs w:val="22"/>
        </w:rPr>
      </w:pPr>
      <w:bookmarkStart w:id="207" w:name="_67amegbdhe1i" w:colFirst="0" w:colLast="0"/>
      <w:bookmarkEnd w:id="207"/>
    </w:p>
    <w:p w:rsidR="005C2259" w:rsidRDefault="005C2259">
      <w:pPr>
        <w:spacing w:line="276" w:lineRule="auto"/>
        <w:rPr>
          <w:rFonts w:ascii="Arial" w:eastAsia="Arial" w:hAnsi="Arial" w:cs="Arial"/>
          <w:sz w:val="22"/>
          <w:szCs w:val="22"/>
        </w:rPr>
      </w:pPr>
      <w:bookmarkStart w:id="208" w:name="_xpl0muw3i3ko" w:colFirst="0" w:colLast="0"/>
      <w:bookmarkEnd w:id="208"/>
    </w:p>
    <w:p w:rsidR="005C2259" w:rsidRDefault="005C2259">
      <w:pPr>
        <w:spacing w:line="276" w:lineRule="auto"/>
        <w:rPr>
          <w:rFonts w:ascii="Arial" w:eastAsia="Arial" w:hAnsi="Arial" w:cs="Arial"/>
          <w:sz w:val="22"/>
          <w:szCs w:val="22"/>
        </w:rPr>
      </w:pPr>
      <w:bookmarkStart w:id="209" w:name="_e9weyp2hwrqb" w:colFirst="0" w:colLast="0"/>
      <w:bookmarkEnd w:id="209"/>
    </w:p>
    <w:p w:rsidR="005C2259" w:rsidRDefault="005C2259">
      <w:pPr>
        <w:spacing w:line="276" w:lineRule="auto"/>
        <w:rPr>
          <w:rFonts w:ascii="Arial" w:eastAsia="Arial" w:hAnsi="Arial" w:cs="Arial"/>
          <w:sz w:val="22"/>
          <w:szCs w:val="22"/>
        </w:rPr>
      </w:pPr>
      <w:bookmarkStart w:id="210" w:name="_qpqpgdaqv11z" w:colFirst="0" w:colLast="0"/>
      <w:bookmarkStart w:id="211" w:name="_nkeb3o78b3ci" w:colFirst="0" w:colLast="0"/>
      <w:bookmarkEnd w:id="210"/>
      <w:bookmarkEnd w:id="211"/>
    </w:p>
    <w:sectPr w:rsidR="005C2259">
      <w:headerReference w:type="default" r:id="rId8"/>
      <w:footerReference w:type="default" r:id="rId9"/>
      <w:pgSz w:w="11906" w:h="16838"/>
      <w:pgMar w:top="851" w:right="851" w:bottom="851"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0AD" w:rsidRDefault="009060AD">
      <w:r>
        <w:separator/>
      </w:r>
    </w:p>
  </w:endnote>
  <w:endnote w:type="continuationSeparator" w:id="0">
    <w:p w:rsidR="009060AD" w:rsidRDefault="0090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259" w:rsidRDefault="005C2259">
    <w:pPr>
      <w:pBdr>
        <w:top w:val="nil"/>
        <w:left w:val="nil"/>
        <w:bottom w:val="nil"/>
        <w:right w:val="nil"/>
        <w:between w:val="nil"/>
      </w:pBdr>
      <w:tabs>
        <w:tab w:val="center" w:pos="4153"/>
        <w:tab w:val="right" w:pos="8306"/>
      </w:tabs>
      <w:jc w:val="center"/>
      <w:rPr>
        <w:color w:val="000000"/>
      </w:rPr>
    </w:pPr>
  </w:p>
  <w:p w:rsidR="005C2259" w:rsidRDefault="009060AD">
    <w:pPr>
      <w:pBdr>
        <w:top w:val="nil"/>
        <w:left w:val="nil"/>
        <w:bottom w:val="nil"/>
        <w:right w:val="nil"/>
        <w:between w:val="nil"/>
      </w:pBdr>
      <w:tabs>
        <w:tab w:val="center" w:pos="4153"/>
        <w:tab w:val="right" w:pos="8306"/>
      </w:tabs>
      <w:rPr>
        <w:rFonts w:ascii="Arial" w:eastAsia="Arial" w:hAnsi="Arial" w:cs="Arial"/>
        <w:color w:val="3D85C6"/>
        <w:sz w:val="22"/>
        <w:szCs w:val="22"/>
      </w:rPr>
    </w:pPr>
    <w:r>
      <w:rPr>
        <w:rFonts w:ascii="Arial" w:eastAsia="Arial" w:hAnsi="Arial" w:cs="Arial"/>
        <w:color w:val="3D85C6"/>
        <w:sz w:val="22"/>
        <w:szCs w:val="22"/>
      </w:rPr>
      <w:t xml:space="preserve">Benjamin </w:t>
    </w:r>
    <w:proofErr w:type="spellStart"/>
    <w:r>
      <w:rPr>
        <w:rFonts w:ascii="Arial" w:eastAsia="Arial" w:hAnsi="Arial" w:cs="Arial"/>
        <w:color w:val="3D85C6"/>
        <w:sz w:val="22"/>
        <w:szCs w:val="22"/>
      </w:rPr>
      <w:t>Stanaway</w:t>
    </w:r>
    <w:proofErr w:type="spellEnd"/>
    <w:r>
      <w:rPr>
        <w:rFonts w:ascii="Arial" w:eastAsia="Arial" w:hAnsi="Arial" w:cs="Arial"/>
        <w:color w:val="3D85C6"/>
        <w:sz w:val="22"/>
        <w:szCs w:val="22"/>
      </w:rPr>
      <w:t xml:space="preserve"> S14117905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0AD" w:rsidRDefault="009060AD">
      <w:r>
        <w:separator/>
      </w:r>
    </w:p>
  </w:footnote>
  <w:footnote w:type="continuationSeparator" w:id="0">
    <w:p w:rsidR="009060AD" w:rsidRDefault="0090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259" w:rsidRDefault="009060AD">
    <w:pPr>
      <w:pBdr>
        <w:top w:val="nil"/>
        <w:left w:val="nil"/>
        <w:bottom w:val="nil"/>
        <w:right w:val="nil"/>
        <w:between w:val="nil"/>
      </w:pBdr>
      <w:tabs>
        <w:tab w:val="center" w:pos="4153"/>
        <w:tab w:val="right" w:pos="8306"/>
      </w:tabs>
      <w:jc w:val="right"/>
      <w:rPr>
        <w:rFonts w:ascii="Arial" w:eastAsia="Arial" w:hAnsi="Arial" w:cs="Arial"/>
        <w:b/>
        <w:color w:val="000000"/>
      </w:rPr>
    </w:pPr>
    <w:r>
      <w:rPr>
        <w:rFonts w:ascii="Arial" w:eastAsia="Arial" w:hAnsi="Arial" w:cs="Arial"/>
        <w:b/>
      </w:rPr>
      <w:fldChar w:fldCharType="begin"/>
    </w:r>
    <w:r>
      <w:rPr>
        <w:rFonts w:ascii="Arial" w:eastAsia="Arial" w:hAnsi="Arial" w:cs="Arial"/>
        <w:b/>
      </w:rPr>
      <w:instrText>PAGE</w:instrText>
    </w:r>
    <w:r w:rsidR="00BE54A0">
      <w:rPr>
        <w:rFonts w:ascii="Arial" w:eastAsia="Arial" w:hAnsi="Arial" w:cs="Arial"/>
        <w:b/>
      </w:rPr>
      <w:fldChar w:fldCharType="separate"/>
    </w:r>
    <w:r w:rsidR="00BE54A0">
      <w:rPr>
        <w:rFonts w:ascii="Arial" w:eastAsia="Arial" w:hAnsi="Arial" w:cs="Arial"/>
        <w:b/>
        <w:noProof/>
      </w:rPr>
      <w:t>1</w:t>
    </w:r>
    <w:r>
      <w:rPr>
        <w:rFonts w:ascii="Arial" w:eastAsia="Arial" w:hAnsi="Arial" w:cs="Arial"/>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0FE2"/>
    <w:multiLevelType w:val="hybridMultilevel"/>
    <w:tmpl w:val="1A0A435C"/>
    <w:lvl w:ilvl="0" w:tplc="83EC623C">
      <w:start w:val="1"/>
      <w:numFmt w:val="decimal"/>
      <w:lvlText w:val="%1."/>
      <w:lvlJc w:val="left"/>
      <w:pPr>
        <w:ind w:left="720" w:hanging="360"/>
      </w:pPr>
    </w:lvl>
    <w:lvl w:ilvl="1" w:tplc="F2EE5094">
      <w:start w:val="1"/>
      <w:numFmt w:val="decimal"/>
      <w:lvlText w:val="%2."/>
      <w:lvlJc w:val="left"/>
      <w:pPr>
        <w:ind w:left="1440" w:hanging="1080"/>
      </w:pPr>
    </w:lvl>
    <w:lvl w:ilvl="2" w:tplc="C0FCFF0C">
      <w:start w:val="1"/>
      <w:numFmt w:val="decimal"/>
      <w:lvlText w:val="%3."/>
      <w:lvlJc w:val="left"/>
      <w:pPr>
        <w:ind w:left="2160" w:hanging="1980"/>
      </w:pPr>
    </w:lvl>
    <w:lvl w:ilvl="3" w:tplc="F250A2D8">
      <w:start w:val="1"/>
      <w:numFmt w:val="decimal"/>
      <w:lvlText w:val="%4."/>
      <w:lvlJc w:val="left"/>
      <w:pPr>
        <w:ind w:left="2880" w:hanging="2520"/>
      </w:pPr>
    </w:lvl>
    <w:lvl w:ilvl="4" w:tplc="BA84D500">
      <w:start w:val="1"/>
      <w:numFmt w:val="decimal"/>
      <w:lvlText w:val="%5."/>
      <w:lvlJc w:val="left"/>
      <w:pPr>
        <w:ind w:left="3600" w:hanging="3240"/>
      </w:pPr>
    </w:lvl>
    <w:lvl w:ilvl="5" w:tplc="168E9F22">
      <w:start w:val="1"/>
      <w:numFmt w:val="decimal"/>
      <w:lvlText w:val="%6."/>
      <w:lvlJc w:val="left"/>
      <w:pPr>
        <w:ind w:left="4320" w:hanging="4140"/>
      </w:pPr>
    </w:lvl>
    <w:lvl w:ilvl="6" w:tplc="4574F436">
      <w:start w:val="1"/>
      <w:numFmt w:val="decimal"/>
      <w:lvlText w:val="%7."/>
      <w:lvlJc w:val="left"/>
      <w:pPr>
        <w:ind w:left="5040" w:hanging="4680"/>
      </w:pPr>
    </w:lvl>
    <w:lvl w:ilvl="7" w:tplc="4DE4A7AA">
      <w:start w:val="1"/>
      <w:numFmt w:val="decimal"/>
      <w:lvlText w:val="%8."/>
      <w:lvlJc w:val="left"/>
      <w:pPr>
        <w:ind w:left="5760" w:hanging="5400"/>
      </w:pPr>
    </w:lvl>
    <w:lvl w:ilvl="8" w:tplc="99E45902">
      <w:start w:val="1"/>
      <w:numFmt w:val="decimal"/>
      <w:lvlText w:val="%9."/>
      <w:lvlJc w:val="left"/>
      <w:pPr>
        <w:ind w:left="6480" w:hanging="6300"/>
      </w:pPr>
    </w:lvl>
  </w:abstractNum>
  <w:abstractNum w:abstractNumId="1" w15:restartNumberingAfterBreak="0">
    <w:nsid w:val="2E9E2C5C"/>
    <w:multiLevelType w:val="hybridMultilevel"/>
    <w:tmpl w:val="25F22BAC"/>
    <w:lvl w:ilvl="0" w:tplc="D46CAC3A">
      <w:start w:val="1"/>
      <w:numFmt w:val="bullet"/>
      <w:lvlText w:val="●"/>
      <w:lvlJc w:val="left"/>
      <w:pPr>
        <w:ind w:left="720" w:hanging="360"/>
      </w:pPr>
      <w:rPr>
        <w:u w:val="none"/>
      </w:rPr>
    </w:lvl>
    <w:lvl w:ilvl="1" w:tplc="D5A25FAE">
      <w:start w:val="1"/>
      <w:numFmt w:val="bullet"/>
      <w:lvlText w:val="○"/>
      <w:lvlJc w:val="left"/>
      <w:pPr>
        <w:ind w:left="1440" w:hanging="360"/>
      </w:pPr>
      <w:rPr>
        <w:u w:val="none"/>
      </w:rPr>
    </w:lvl>
    <w:lvl w:ilvl="2" w:tplc="10608056">
      <w:start w:val="1"/>
      <w:numFmt w:val="bullet"/>
      <w:lvlText w:val="■"/>
      <w:lvlJc w:val="left"/>
      <w:pPr>
        <w:ind w:left="2160" w:hanging="360"/>
      </w:pPr>
      <w:rPr>
        <w:u w:val="none"/>
      </w:rPr>
    </w:lvl>
    <w:lvl w:ilvl="3" w:tplc="D046CBC8">
      <w:start w:val="1"/>
      <w:numFmt w:val="bullet"/>
      <w:lvlText w:val="●"/>
      <w:lvlJc w:val="left"/>
      <w:pPr>
        <w:ind w:left="2880" w:hanging="360"/>
      </w:pPr>
      <w:rPr>
        <w:u w:val="none"/>
      </w:rPr>
    </w:lvl>
    <w:lvl w:ilvl="4" w:tplc="53624D68">
      <w:start w:val="1"/>
      <w:numFmt w:val="bullet"/>
      <w:lvlText w:val="○"/>
      <w:lvlJc w:val="left"/>
      <w:pPr>
        <w:ind w:left="3600" w:hanging="360"/>
      </w:pPr>
      <w:rPr>
        <w:u w:val="none"/>
      </w:rPr>
    </w:lvl>
    <w:lvl w:ilvl="5" w:tplc="E458C6FA">
      <w:start w:val="1"/>
      <w:numFmt w:val="bullet"/>
      <w:lvlText w:val="■"/>
      <w:lvlJc w:val="left"/>
      <w:pPr>
        <w:ind w:left="4320" w:hanging="360"/>
      </w:pPr>
      <w:rPr>
        <w:u w:val="none"/>
      </w:rPr>
    </w:lvl>
    <w:lvl w:ilvl="6" w:tplc="166EBC2C">
      <w:start w:val="1"/>
      <w:numFmt w:val="bullet"/>
      <w:lvlText w:val="●"/>
      <w:lvlJc w:val="left"/>
      <w:pPr>
        <w:ind w:left="5040" w:hanging="360"/>
      </w:pPr>
      <w:rPr>
        <w:u w:val="none"/>
      </w:rPr>
    </w:lvl>
    <w:lvl w:ilvl="7" w:tplc="93546AAC">
      <w:start w:val="1"/>
      <w:numFmt w:val="bullet"/>
      <w:lvlText w:val="○"/>
      <w:lvlJc w:val="left"/>
      <w:pPr>
        <w:ind w:left="5760" w:hanging="360"/>
      </w:pPr>
      <w:rPr>
        <w:u w:val="none"/>
      </w:rPr>
    </w:lvl>
    <w:lvl w:ilvl="8" w:tplc="C3DC4580">
      <w:start w:val="1"/>
      <w:numFmt w:val="bullet"/>
      <w:lvlText w:val="■"/>
      <w:lvlJc w:val="left"/>
      <w:pPr>
        <w:ind w:left="6480" w:hanging="360"/>
      </w:pPr>
      <w:rPr>
        <w:u w:val="none"/>
      </w:rPr>
    </w:lvl>
  </w:abstractNum>
  <w:abstractNum w:abstractNumId="2" w15:restartNumberingAfterBreak="0">
    <w:nsid w:val="499C330B"/>
    <w:multiLevelType w:val="hybridMultilevel"/>
    <w:tmpl w:val="EB5E3468"/>
    <w:lvl w:ilvl="0" w:tplc="F104E87C">
      <w:start w:val="1"/>
      <w:numFmt w:val="bullet"/>
      <w:lvlText w:val="●"/>
      <w:lvlJc w:val="left"/>
      <w:pPr>
        <w:ind w:left="720" w:hanging="360"/>
      </w:pPr>
      <w:rPr>
        <w:u w:val="none"/>
      </w:rPr>
    </w:lvl>
    <w:lvl w:ilvl="1" w:tplc="8D48813C">
      <w:start w:val="1"/>
      <w:numFmt w:val="bullet"/>
      <w:lvlText w:val="○"/>
      <w:lvlJc w:val="left"/>
      <w:pPr>
        <w:ind w:left="1440" w:hanging="360"/>
      </w:pPr>
      <w:rPr>
        <w:u w:val="none"/>
      </w:rPr>
    </w:lvl>
    <w:lvl w:ilvl="2" w:tplc="5E50BB16">
      <w:start w:val="1"/>
      <w:numFmt w:val="bullet"/>
      <w:lvlText w:val="■"/>
      <w:lvlJc w:val="left"/>
      <w:pPr>
        <w:ind w:left="2160" w:hanging="360"/>
      </w:pPr>
      <w:rPr>
        <w:u w:val="none"/>
      </w:rPr>
    </w:lvl>
    <w:lvl w:ilvl="3" w:tplc="C91CF418">
      <w:start w:val="1"/>
      <w:numFmt w:val="bullet"/>
      <w:lvlText w:val="●"/>
      <w:lvlJc w:val="left"/>
      <w:pPr>
        <w:ind w:left="2880" w:hanging="360"/>
      </w:pPr>
      <w:rPr>
        <w:u w:val="none"/>
      </w:rPr>
    </w:lvl>
    <w:lvl w:ilvl="4" w:tplc="03F2ABA2">
      <w:start w:val="1"/>
      <w:numFmt w:val="bullet"/>
      <w:lvlText w:val="○"/>
      <w:lvlJc w:val="left"/>
      <w:pPr>
        <w:ind w:left="3600" w:hanging="360"/>
      </w:pPr>
      <w:rPr>
        <w:u w:val="none"/>
      </w:rPr>
    </w:lvl>
    <w:lvl w:ilvl="5" w:tplc="EC8C5348">
      <w:start w:val="1"/>
      <w:numFmt w:val="bullet"/>
      <w:lvlText w:val="■"/>
      <w:lvlJc w:val="left"/>
      <w:pPr>
        <w:ind w:left="4320" w:hanging="360"/>
      </w:pPr>
      <w:rPr>
        <w:u w:val="none"/>
      </w:rPr>
    </w:lvl>
    <w:lvl w:ilvl="6" w:tplc="59C2C340">
      <w:start w:val="1"/>
      <w:numFmt w:val="bullet"/>
      <w:lvlText w:val="●"/>
      <w:lvlJc w:val="left"/>
      <w:pPr>
        <w:ind w:left="5040" w:hanging="360"/>
      </w:pPr>
      <w:rPr>
        <w:u w:val="none"/>
      </w:rPr>
    </w:lvl>
    <w:lvl w:ilvl="7" w:tplc="122ECC88">
      <w:start w:val="1"/>
      <w:numFmt w:val="bullet"/>
      <w:lvlText w:val="○"/>
      <w:lvlJc w:val="left"/>
      <w:pPr>
        <w:ind w:left="5760" w:hanging="360"/>
      </w:pPr>
      <w:rPr>
        <w:u w:val="none"/>
      </w:rPr>
    </w:lvl>
    <w:lvl w:ilvl="8" w:tplc="FAA0961C">
      <w:start w:val="1"/>
      <w:numFmt w:val="bullet"/>
      <w:lvlText w:val="■"/>
      <w:lvlJc w:val="left"/>
      <w:pPr>
        <w:ind w:left="6480" w:hanging="360"/>
      </w:pPr>
      <w:rPr>
        <w:u w:val="none"/>
      </w:rPr>
    </w:lvl>
  </w:abstractNum>
  <w:abstractNum w:abstractNumId="3" w15:restartNumberingAfterBreak="0">
    <w:nsid w:val="5283219F"/>
    <w:multiLevelType w:val="hybridMultilevel"/>
    <w:tmpl w:val="FB021AB6"/>
    <w:lvl w:ilvl="0" w:tplc="2F1801C8">
      <w:start w:val="1"/>
      <w:numFmt w:val="bullet"/>
      <w:lvlText w:val="●"/>
      <w:lvlJc w:val="left"/>
      <w:pPr>
        <w:ind w:left="720" w:hanging="360"/>
      </w:pPr>
      <w:rPr>
        <w:u w:val="none"/>
      </w:rPr>
    </w:lvl>
    <w:lvl w:ilvl="1" w:tplc="B07AEA4E">
      <w:start w:val="1"/>
      <w:numFmt w:val="bullet"/>
      <w:lvlText w:val="○"/>
      <w:lvlJc w:val="left"/>
      <w:pPr>
        <w:ind w:left="1440" w:hanging="360"/>
      </w:pPr>
      <w:rPr>
        <w:u w:val="none"/>
      </w:rPr>
    </w:lvl>
    <w:lvl w:ilvl="2" w:tplc="66DCA220">
      <w:start w:val="1"/>
      <w:numFmt w:val="bullet"/>
      <w:lvlText w:val="■"/>
      <w:lvlJc w:val="left"/>
      <w:pPr>
        <w:ind w:left="2160" w:hanging="360"/>
      </w:pPr>
      <w:rPr>
        <w:u w:val="none"/>
      </w:rPr>
    </w:lvl>
    <w:lvl w:ilvl="3" w:tplc="1FA683C2">
      <w:start w:val="1"/>
      <w:numFmt w:val="bullet"/>
      <w:lvlText w:val="●"/>
      <w:lvlJc w:val="left"/>
      <w:pPr>
        <w:ind w:left="2880" w:hanging="360"/>
      </w:pPr>
      <w:rPr>
        <w:u w:val="none"/>
      </w:rPr>
    </w:lvl>
    <w:lvl w:ilvl="4" w:tplc="2AE619B0">
      <w:start w:val="1"/>
      <w:numFmt w:val="bullet"/>
      <w:lvlText w:val="○"/>
      <w:lvlJc w:val="left"/>
      <w:pPr>
        <w:ind w:left="3600" w:hanging="360"/>
      </w:pPr>
      <w:rPr>
        <w:u w:val="none"/>
      </w:rPr>
    </w:lvl>
    <w:lvl w:ilvl="5" w:tplc="BC06D1D4">
      <w:start w:val="1"/>
      <w:numFmt w:val="bullet"/>
      <w:lvlText w:val="■"/>
      <w:lvlJc w:val="left"/>
      <w:pPr>
        <w:ind w:left="4320" w:hanging="360"/>
      </w:pPr>
      <w:rPr>
        <w:u w:val="none"/>
      </w:rPr>
    </w:lvl>
    <w:lvl w:ilvl="6" w:tplc="5F00DED2">
      <w:start w:val="1"/>
      <w:numFmt w:val="bullet"/>
      <w:lvlText w:val="●"/>
      <w:lvlJc w:val="left"/>
      <w:pPr>
        <w:ind w:left="5040" w:hanging="360"/>
      </w:pPr>
      <w:rPr>
        <w:u w:val="none"/>
      </w:rPr>
    </w:lvl>
    <w:lvl w:ilvl="7" w:tplc="D4648CF6">
      <w:start w:val="1"/>
      <w:numFmt w:val="bullet"/>
      <w:lvlText w:val="○"/>
      <w:lvlJc w:val="left"/>
      <w:pPr>
        <w:ind w:left="5760" w:hanging="360"/>
      </w:pPr>
      <w:rPr>
        <w:u w:val="none"/>
      </w:rPr>
    </w:lvl>
    <w:lvl w:ilvl="8" w:tplc="42AC25EC">
      <w:start w:val="1"/>
      <w:numFmt w:val="bullet"/>
      <w:lvlText w:val="■"/>
      <w:lvlJc w:val="left"/>
      <w:pPr>
        <w:ind w:left="6480" w:hanging="360"/>
      </w:pPr>
      <w:rPr>
        <w:u w:val="none"/>
      </w:rPr>
    </w:lvl>
  </w:abstractNum>
  <w:abstractNum w:abstractNumId="4" w15:restartNumberingAfterBreak="0">
    <w:nsid w:val="58062A78"/>
    <w:multiLevelType w:val="hybridMultilevel"/>
    <w:tmpl w:val="FC34E3CC"/>
    <w:lvl w:ilvl="0" w:tplc="B942BEFE">
      <w:start w:val="1"/>
      <w:numFmt w:val="bullet"/>
      <w:lvlText w:val="●"/>
      <w:lvlJc w:val="left"/>
      <w:pPr>
        <w:ind w:left="720" w:hanging="360"/>
      </w:pPr>
      <w:rPr>
        <w:u w:val="none"/>
      </w:rPr>
    </w:lvl>
    <w:lvl w:ilvl="1" w:tplc="C6DC8D24">
      <w:start w:val="1"/>
      <w:numFmt w:val="bullet"/>
      <w:lvlText w:val="○"/>
      <w:lvlJc w:val="left"/>
      <w:pPr>
        <w:ind w:left="1440" w:hanging="360"/>
      </w:pPr>
      <w:rPr>
        <w:u w:val="none"/>
      </w:rPr>
    </w:lvl>
    <w:lvl w:ilvl="2" w:tplc="23DC0280">
      <w:start w:val="1"/>
      <w:numFmt w:val="bullet"/>
      <w:lvlText w:val="■"/>
      <w:lvlJc w:val="left"/>
      <w:pPr>
        <w:ind w:left="2160" w:hanging="360"/>
      </w:pPr>
      <w:rPr>
        <w:u w:val="none"/>
      </w:rPr>
    </w:lvl>
    <w:lvl w:ilvl="3" w:tplc="3D2C3038">
      <w:start w:val="1"/>
      <w:numFmt w:val="bullet"/>
      <w:lvlText w:val="●"/>
      <w:lvlJc w:val="left"/>
      <w:pPr>
        <w:ind w:left="2880" w:hanging="360"/>
      </w:pPr>
      <w:rPr>
        <w:u w:val="none"/>
      </w:rPr>
    </w:lvl>
    <w:lvl w:ilvl="4" w:tplc="615A4F9C">
      <w:start w:val="1"/>
      <w:numFmt w:val="bullet"/>
      <w:lvlText w:val="○"/>
      <w:lvlJc w:val="left"/>
      <w:pPr>
        <w:ind w:left="3600" w:hanging="360"/>
      </w:pPr>
      <w:rPr>
        <w:u w:val="none"/>
      </w:rPr>
    </w:lvl>
    <w:lvl w:ilvl="5" w:tplc="A3C2F60E">
      <w:start w:val="1"/>
      <w:numFmt w:val="bullet"/>
      <w:lvlText w:val="■"/>
      <w:lvlJc w:val="left"/>
      <w:pPr>
        <w:ind w:left="4320" w:hanging="360"/>
      </w:pPr>
      <w:rPr>
        <w:u w:val="none"/>
      </w:rPr>
    </w:lvl>
    <w:lvl w:ilvl="6" w:tplc="3CBA064E">
      <w:start w:val="1"/>
      <w:numFmt w:val="bullet"/>
      <w:lvlText w:val="●"/>
      <w:lvlJc w:val="left"/>
      <w:pPr>
        <w:ind w:left="5040" w:hanging="360"/>
      </w:pPr>
      <w:rPr>
        <w:u w:val="none"/>
      </w:rPr>
    </w:lvl>
    <w:lvl w:ilvl="7" w:tplc="4A529840">
      <w:start w:val="1"/>
      <w:numFmt w:val="bullet"/>
      <w:lvlText w:val="○"/>
      <w:lvlJc w:val="left"/>
      <w:pPr>
        <w:ind w:left="5760" w:hanging="360"/>
      </w:pPr>
      <w:rPr>
        <w:u w:val="none"/>
      </w:rPr>
    </w:lvl>
    <w:lvl w:ilvl="8" w:tplc="6B0409DE">
      <w:start w:val="1"/>
      <w:numFmt w:val="bullet"/>
      <w:lvlText w:val="■"/>
      <w:lvlJc w:val="left"/>
      <w:pPr>
        <w:ind w:left="6480" w:hanging="360"/>
      </w:pPr>
      <w:rPr>
        <w:u w:val="none"/>
      </w:rPr>
    </w:lvl>
  </w:abstractNum>
  <w:abstractNum w:abstractNumId="5" w15:restartNumberingAfterBreak="0">
    <w:nsid w:val="7A055825"/>
    <w:multiLevelType w:val="hybridMultilevel"/>
    <w:tmpl w:val="7C96F682"/>
    <w:lvl w:ilvl="0" w:tplc="5AACE752">
      <w:start w:val="1"/>
      <w:numFmt w:val="bullet"/>
      <w:lvlText w:val="●"/>
      <w:lvlJc w:val="left"/>
      <w:pPr>
        <w:ind w:left="720" w:hanging="360"/>
      </w:pPr>
      <w:rPr>
        <w:u w:val="none"/>
      </w:rPr>
    </w:lvl>
    <w:lvl w:ilvl="1" w:tplc="E4B698AA">
      <w:start w:val="1"/>
      <w:numFmt w:val="bullet"/>
      <w:lvlText w:val="○"/>
      <w:lvlJc w:val="left"/>
      <w:pPr>
        <w:ind w:left="1440" w:hanging="360"/>
      </w:pPr>
      <w:rPr>
        <w:u w:val="none"/>
      </w:rPr>
    </w:lvl>
    <w:lvl w:ilvl="2" w:tplc="5444390C">
      <w:start w:val="1"/>
      <w:numFmt w:val="bullet"/>
      <w:lvlText w:val="■"/>
      <w:lvlJc w:val="left"/>
      <w:pPr>
        <w:ind w:left="2160" w:hanging="360"/>
      </w:pPr>
      <w:rPr>
        <w:u w:val="none"/>
      </w:rPr>
    </w:lvl>
    <w:lvl w:ilvl="3" w:tplc="D95891F2">
      <w:start w:val="1"/>
      <w:numFmt w:val="bullet"/>
      <w:lvlText w:val="●"/>
      <w:lvlJc w:val="left"/>
      <w:pPr>
        <w:ind w:left="2880" w:hanging="360"/>
      </w:pPr>
      <w:rPr>
        <w:u w:val="none"/>
      </w:rPr>
    </w:lvl>
    <w:lvl w:ilvl="4" w:tplc="88327AEA">
      <w:start w:val="1"/>
      <w:numFmt w:val="bullet"/>
      <w:lvlText w:val="○"/>
      <w:lvlJc w:val="left"/>
      <w:pPr>
        <w:ind w:left="3600" w:hanging="360"/>
      </w:pPr>
      <w:rPr>
        <w:u w:val="none"/>
      </w:rPr>
    </w:lvl>
    <w:lvl w:ilvl="5" w:tplc="D89EC50C">
      <w:start w:val="1"/>
      <w:numFmt w:val="bullet"/>
      <w:lvlText w:val="■"/>
      <w:lvlJc w:val="left"/>
      <w:pPr>
        <w:ind w:left="4320" w:hanging="360"/>
      </w:pPr>
      <w:rPr>
        <w:u w:val="none"/>
      </w:rPr>
    </w:lvl>
    <w:lvl w:ilvl="6" w:tplc="FCC0F4FA">
      <w:start w:val="1"/>
      <w:numFmt w:val="bullet"/>
      <w:lvlText w:val="●"/>
      <w:lvlJc w:val="left"/>
      <w:pPr>
        <w:ind w:left="5040" w:hanging="360"/>
      </w:pPr>
      <w:rPr>
        <w:u w:val="none"/>
      </w:rPr>
    </w:lvl>
    <w:lvl w:ilvl="7" w:tplc="BDC85180">
      <w:start w:val="1"/>
      <w:numFmt w:val="bullet"/>
      <w:lvlText w:val="○"/>
      <w:lvlJc w:val="left"/>
      <w:pPr>
        <w:ind w:left="5760" w:hanging="360"/>
      </w:pPr>
      <w:rPr>
        <w:u w:val="none"/>
      </w:rPr>
    </w:lvl>
    <w:lvl w:ilvl="8" w:tplc="1340D6F2">
      <w:start w:val="1"/>
      <w:numFmt w:val="bullet"/>
      <w:lvlText w:val="■"/>
      <w:lvlJc w:val="left"/>
      <w:pPr>
        <w:ind w:left="6480" w:hanging="360"/>
      </w:pPr>
      <w:rPr>
        <w:u w:val="none"/>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259"/>
    <w:rsid w:val="002A0818"/>
    <w:rsid w:val="00375127"/>
    <w:rsid w:val="005C2259"/>
    <w:rsid w:val="006F6297"/>
    <w:rsid w:val="007A21A3"/>
    <w:rsid w:val="008207CD"/>
    <w:rsid w:val="009060AD"/>
    <w:rsid w:val="00A165FB"/>
    <w:rsid w:val="00AB4564"/>
    <w:rsid w:val="00B96F9F"/>
    <w:rsid w:val="00BE54A0"/>
    <w:rsid w:val="00C96E77"/>
    <w:rsid w:val="00D766D0"/>
    <w:rsid w:val="00E02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D99CE"/>
  <w15:docId w15:val="{9B1AEBB1-E2EA-4D43-AEE8-1AB007A1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E54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4A0"/>
    <w:rPr>
      <w:rFonts w:ascii="Segoe UI" w:hAnsi="Segoe UI" w:cs="Segoe UI"/>
      <w:sz w:val="18"/>
      <w:szCs w:val="18"/>
    </w:rPr>
  </w:style>
  <w:style w:type="paragraph" w:styleId="ListParagraph">
    <w:name w:val="List Paragraph"/>
    <w:basedOn w:val="Normal"/>
    <w:uiPriority w:val="34"/>
    <w:qFormat/>
    <w:rsid w:val="007A2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2775</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dc:creator>
  <cp:lastModifiedBy>Neve Prosser</cp:lastModifiedBy>
  <cp:revision>2</cp:revision>
  <dcterms:created xsi:type="dcterms:W3CDTF">2019-04-26T20:03:00Z</dcterms:created>
  <dcterms:modified xsi:type="dcterms:W3CDTF">2019-04-26T20:03:00Z</dcterms:modified>
</cp:coreProperties>
</file>